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DCB4E" w14:textId="77777777" w:rsidR="00194F01" w:rsidRPr="00C40F45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F45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14:paraId="0EAD5A43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6C7789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7B328946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C93FB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7578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14:paraId="2F9DF792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A2F5655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0FE0DB" w14:textId="77777777" w:rsidR="00194F01" w:rsidRPr="001E7578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D32139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5256BA1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9EE40B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59F4AD7" w14:textId="77777777" w:rsid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A7ABB04" w14:textId="36F0F61D" w:rsidR="00C40F45" w:rsidRPr="007B3024" w:rsidRDefault="00FF0B3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97299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>Құрылыспен геодезияда математикалық модельдеу және деректерді талдауды басқару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>пән бойынша қорытынды емтихан</w:t>
      </w:r>
    </w:p>
    <w:p w14:paraId="61657672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C7DE622" w14:textId="77777777" w:rsidR="00194F01" w:rsidRPr="00C40F45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p w14:paraId="54F25D59" w14:textId="77777777" w:rsidR="00194F01" w:rsidRPr="007B3024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0F4059B" w14:textId="79F4F92F" w:rsidR="00194F01" w:rsidRPr="007B3024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>7M0730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5C292A" w:rsidRPr="005C2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>-Геодезия</w:t>
      </w:r>
      <w:r>
        <w:rPr>
          <w:rFonts w:ascii="Times New Roman" w:hAnsi="Times New Roman" w:cs="Times New Roman"/>
          <w:sz w:val="24"/>
          <w:szCs w:val="24"/>
          <w:lang w:val="kk-KZ"/>
        </w:rPr>
        <w:t>дағы Биг Дата»</w:t>
      </w:r>
      <w:r w:rsidR="001E7578" w:rsidRPr="001E75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C40F45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ілім беру бағдарламасы 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14:paraId="5C880930" w14:textId="024C2206" w:rsidR="0008570D" w:rsidRPr="005870D7" w:rsidRDefault="00A152D2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5870D7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14:paraId="69D55645" w14:textId="77777777" w:rsidR="00194F01" w:rsidRPr="005870D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85B7B1F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288F16E0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146D5536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416AB72F" w14:textId="77777777" w:rsidR="00194F01" w:rsidRPr="005870D7" w:rsidRDefault="00194F01" w:rsidP="00194F01">
      <w:pPr>
        <w:rPr>
          <w:lang w:val="kk-KZ"/>
        </w:rPr>
      </w:pPr>
    </w:p>
    <w:p w14:paraId="36025340" w14:textId="77777777" w:rsidR="00194F01" w:rsidRPr="005870D7" w:rsidRDefault="00194F01" w:rsidP="00194F01">
      <w:pPr>
        <w:rPr>
          <w:lang w:val="kk-KZ"/>
        </w:rPr>
      </w:pPr>
    </w:p>
    <w:p w14:paraId="12409B8A" w14:textId="77777777" w:rsidR="00194F01" w:rsidRPr="005870D7" w:rsidRDefault="00194F01" w:rsidP="00194F01">
      <w:pPr>
        <w:rPr>
          <w:lang w:val="kk-KZ"/>
        </w:rPr>
      </w:pPr>
    </w:p>
    <w:p w14:paraId="539BB614" w14:textId="77777777" w:rsidR="00194F01" w:rsidRPr="005870D7" w:rsidRDefault="00194F01" w:rsidP="00194F01">
      <w:pPr>
        <w:rPr>
          <w:lang w:val="kk-KZ"/>
        </w:rPr>
      </w:pPr>
    </w:p>
    <w:p w14:paraId="17A4F8E8" w14:textId="77777777" w:rsidR="00194F01" w:rsidRPr="005870D7" w:rsidRDefault="00194F01" w:rsidP="00194F01">
      <w:pPr>
        <w:rPr>
          <w:lang w:val="kk-KZ"/>
        </w:rPr>
      </w:pPr>
    </w:p>
    <w:p w14:paraId="2EED9561" w14:textId="77777777" w:rsidR="00194F01" w:rsidRPr="005870D7" w:rsidRDefault="00194F01" w:rsidP="00194F01">
      <w:pPr>
        <w:rPr>
          <w:lang w:val="kk-KZ"/>
        </w:rPr>
      </w:pPr>
    </w:p>
    <w:p w14:paraId="6B886D72" w14:textId="77777777" w:rsidR="00194F01" w:rsidRPr="005870D7" w:rsidRDefault="00194F01" w:rsidP="00194F01">
      <w:pPr>
        <w:rPr>
          <w:lang w:val="kk-KZ"/>
        </w:rPr>
      </w:pPr>
    </w:p>
    <w:p w14:paraId="6BDBABFE" w14:textId="77777777" w:rsidR="00194F01" w:rsidRPr="005870D7" w:rsidRDefault="00194F01" w:rsidP="00194F01">
      <w:pPr>
        <w:rPr>
          <w:lang w:val="kk-KZ"/>
        </w:rPr>
      </w:pPr>
    </w:p>
    <w:p w14:paraId="65621998" w14:textId="77777777" w:rsidR="00194F01" w:rsidRPr="005870D7" w:rsidRDefault="00194F01" w:rsidP="00194F01">
      <w:pPr>
        <w:rPr>
          <w:lang w:val="kk-KZ"/>
        </w:rPr>
      </w:pPr>
    </w:p>
    <w:p w14:paraId="7F7CD2D4" w14:textId="77777777" w:rsidR="00194F01" w:rsidRPr="005870D7" w:rsidRDefault="00194F01" w:rsidP="00194F01">
      <w:pPr>
        <w:rPr>
          <w:lang w:val="kk-KZ"/>
        </w:rPr>
      </w:pPr>
    </w:p>
    <w:p w14:paraId="72B0FD75" w14:textId="77777777" w:rsidR="00194F01" w:rsidRPr="005870D7" w:rsidRDefault="00194F01" w:rsidP="00194F01">
      <w:pPr>
        <w:rPr>
          <w:lang w:val="kk-KZ"/>
        </w:rPr>
      </w:pPr>
    </w:p>
    <w:p w14:paraId="0AF867D2" w14:textId="77777777" w:rsidR="00194F01" w:rsidRDefault="00194F01" w:rsidP="00194F01">
      <w:pPr>
        <w:rPr>
          <w:lang w:val="kk-KZ"/>
        </w:rPr>
      </w:pPr>
    </w:p>
    <w:p w14:paraId="76B38F92" w14:textId="77777777" w:rsidR="00C40F45" w:rsidRDefault="00C40F45" w:rsidP="00194F01">
      <w:pPr>
        <w:rPr>
          <w:lang w:val="kk-KZ"/>
        </w:rPr>
      </w:pPr>
    </w:p>
    <w:p w14:paraId="6197BB4A" w14:textId="77777777" w:rsidR="00C40F45" w:rsidRDefault="00C40F45" w:rsidP="00194F01">
      <w:pPr>
        <w:rPr>
          <w:lang w:val="kk-KZ"/>
        </w:rPr>
      </w:pPr>
    </w:p>
    <w:p w14:paraId="14F8EB6A" w14:textId="77777777" w:rsidR="00C40F45" w:rsidRDefault="00C40F45" w:rsidP="00194F01">
      <w:pPr>
        <w:rPr>
          <w:lang w:val="kk-KZ"/>
        </w:rPr>
      </w:pPr>
    </w:p>
    <w:p w14:paraId="2C6BF9B5" w14:textId="62A0391B" w:rsidR="00C40F45" w:rsidRPr="00685A17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152D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45575112" w14:textId="0D808D74" w:rsidR="00194F01" w:rsidRPr="00C40F45" w:rsidRDefault="00FF0B3F" w:rsidP="00C40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0B3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97299 «Құрылыспен геодезияда математикалық модельдеу және деректерді талдауды басқару» 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 xml:space="preserve">«7M07307 -Геодезиядағы Биг Дата» 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аға оқытушысы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EE364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Құмар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41CE01D8" w14:textId="77777777" w:rsidR="00194F01" w:rsidRPr="00C40F45" w:rsidRDefault="00194F01" w:rsidP="00194F01">
      <w:pPr>
        <w:rPr>
          <w:lang w:val="kk-KZ"/>
        </w:rPr>
      </w:pPr>
    </w:p>
    <w:p w14:paraId="1729A14D" w14:textId="77777777" w:rsidR="00194F01" w:rsidRPr="00C40F45" w:rsidRDefault="00194F01" w:rsidP="00194F01">
      <w:pPr>
        <w:rPr>
          <w:lang w:val="kk-KZ"/>
        </w:rPr>
      </w:pPr>
    </w:p>
    <w:p w14:paraId="331DB4AE" w14:textId="77777777" w:rsidR="00194F01" w:rsidRPr="00C40F45" w:rsidRDefault="00194F01" w:rsidP="00194F01">
      <w:pPr>
        <w:rPr>
          <w:lang w:val="kk-KZ"/>
        </w:rPr>
      </w:pPr>
    </w:p>
    <w:p w14:paraId="15A94969" w14:textId="77777777"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Картография және Геоинформатика кафедра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14:paraId="1A71FE97" w14:textId="77777777"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14:paraId="2240983C" w14:textId="25C08ADC"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152D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31D042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B35E5AD" w14:textId="77777777"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14:paraId="4DB8E195" w14:textId="77777777" w:rsidR="00194F01" w:rsidRPr="00C40F45" w:rsidRDefault="00194F01" w:rsidP="00194F01">
      <w:pPr>
        <w:rPr>
          <w:lang w:val="kk-KZ"/>
        </w:rPr>
      </w:pPr>
    </w:p>
    <w:p w14:paraId="48B2F2C3" w14:textId="77777777" w:rsidR="00194F01" w:rsidRPr="00C40F45" w:rsidRDefault="00194F01" w:rsidP="00194F01">
      <w:pPr>
        <w:rPr>
          <w:lang w:val="kk-KZ"/>
        </w:rPr>
      </w:pPr>
    </w:p>
    <w:p w14:paraId="1417F052" w14:textId="77777777" w:rsidR="00194F01" w:rsidRPr="00C40F45" w:rsidRDefault="00194F01" w:rsidP="00194F01">
      <w:pPr>
        <w:rPr>
          <w:lang w:val="kk-KZ"/>
        </w:rPr>
      </w:pPr>
    </w:p>
    <w:p w14:paraId="756B2638" w14:textId="77777777" w:rsidR="00194F01" w:rsidRPr="00C40F45" w:rsidRDefault="00194F01" w:rsidP="00194F01">
      <w:pPr>
        <w:rPr>
          <w:lang w:val="kk-KZ"/>
        </w:rPr>
      </w:pPr>
    </w:p>
    <w:p w14:paraId="2AA62789" w14:textId="77777777" w:rsidR="00194F01" w:rsidRPr="00C40F45" w:rsidRDefault="00194F01" w:rsidP="00194F01">
      <w:pPr>
        <w:rPr>
          <w:lang w:val="kk-KZ"/>
        </w:rPr>
      </w:pPr>
    </w:p>
    <w:p w14:paraId="4347698B" w14:textId="77777777" w:rsidR="00194F01" w:rsidRPr="00C40F45" w:rsidRDefault="00194F01" w:rsidP="00194F01">
      <w:pPr>
        <w:rPr>
          <w:lang w:val="kk-KZ"/>
        </w:rPr>
      </w:pPr>
    </w:p>
    <w:p w14:paraId="25A8CADF" w14:textId="77777777" w:rsidR="00194F01" w:rsidRPr="00C40F45" w:rsidRDefault="00194F01" w:rsidP="00194F01">
      <w:pPr>
        <w:rPr>
          <w:lang w:val="kk-KZ"/>
        </w:rPr>
      </w:pPr>
    </w:p>
    <w:p w14:paraId="577B8A87" w14:textId="77777777" w:rsidR="00194F01" w:rsidRPr="00C40F45" w:rsidRDefault="00194F01" w:rsidP="00194F01">
      <w:pPr>
        <w:rPr>
          <w:lang w:val="kk-KZ"/>
        </w:rPr>
      </w:pPr>
    </w:p>
    <w:p w14:paraId="397E3BC1" w14:textId="77777777" w:rsidR="00194F01" w:rsidRPr="00C40F45" w:rsidRDefault="00194F01" w:rsidP="00194F01">
      <w:pPr>
        <w:rPr>
          <w:lang w:val="kk-KZ"/>
        </w:rPr>
      </w:pPr>
    </w:p>
    <w:p w14:paraId="3AC7255E" w14:textId="77777777" w:rsidR="00194F01" w:rsidRPr="00C40F45" w:rsidRDefault="00194F01" w:rsidP="00194F01">
      <w:pPr>
        <w:rPr>
          <w:lang w:val="kk-KZ"/>
        </w:rPr>
      </w:pPr>
    </w:p>
    <w:p w14:paraId="04F16137" w14:textId="77777777" w:rsidR="00194F01" w:rsidRPr="00C40F45" w:rsidRDefault="00194F01" w:rsidP="00194F01">
      <w:pPr>
        <w:rPr>
          <w:lang w:val="kk-KZ"/>
        </w:rPr>
      </w:pPr>
    </w:p>
    <w:p w14:paraId="3B2B3B32" w14:textId="77777777" w:rsidR="00194F01" w:rsidRPr="00C40F45" w:rsidRDefault="00194F01" w:rsidP="00194F01">
      <w:pPr>
        <w:rPr>
          <w:lang w:val="kk-KZ"/>
        </w:rPr>
      </w:pPr>
    </w:p>
    <w:p w14:paraId="048ABA32" w14:textId="77777777" w:rsidR="00194F01" w:rsidRDefault="00194F01" w:rsidP="00194F01">
      <w:pPr>
        <w:rPr>
          <w:lang w:val="kk-KZ"/>
        </w:rPr>
      </w:pPr>
    </w:p>
    <w:p w14:paraId="5915B926" w14:textId="77777777" w:rsidR="00C40F45" w:rsidRDefault="00C40F45" w:rsidP="00194F01">
      <w:pPr>
        <w:rPr>
          <w:lang w:val="kk-KZ"/>
        </w:rPr>
      </w:pPr>
    </w:p>
    <w:p w14:paraId="316CCE5B" w14:textId="77777777" w:rsidR="00C40F45" w:rsidRDefault="00C40F45" w:rsidP="00194F01">
      <w:pPr>
        <w:rPr>
          <w:lang w:val="kk-KZ"/>
        </w:rPr>
      </w:pPr>
    </w:p>
    <w:p w14:paraId="363553F3" w14:textId="77777777" w:rsidR="00C40F45" w:rsidRPr="00C40F45" w:rsidRDefault="00C40F45" w:rsidP="00194F01">
      <w:pPr>
        <w:rPr>
          <w:lang w:val="kk-KZ"/>
        </w:rPr>
      </w:pPr>
    </w:p>
    <w:p w14:paraId="36E2516B" w14:textId="77777777" w:rsidR="00194F01" w:rsidRPr="00C40F45" w:rsidRDefault="00194F01" w:rsidP="00194F01">
      <w:pPr>
        <w:rPr>
          <w:lang w:val="kk-KZ"/>
        </w:rPr>
      </w:pPr>
    </w:p>
    <w:p w14:paraId="235A3BEE" w14:textId="77777777" w:rsidR="00194F01" w:rsidRDefault="00194F01" w:rsidP="00194F01">
      <w:pPr>
        <w:rPr>
          <w:lang w:val="kk-KZ"/>
        </w:rPr>
      </w:pPr>
    </w:p>
    <w:p w14:paraId="57B9ECEE" w14:textId="77777777" w:rsidR="005C292A" w:rsidRPr="00C40F45" w:rsidRDefault="005C292A" w:rsidP="00194F01">
      <w:pPr>
        <w:rPr>
          <w:lang w:val="kk-KZ"/>
        </w:rPr>
      </w:pPr>
    </w:p>
    <w:p w14:paraId="6986449F" w14:textId="589D23A7" w:rsidR="00C40F45" w:rsidRDefault="00FF0B3F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0B3F">
        <w:rPr>
          <w:rFonts w:ascii="Times New Roman" w:hAnsi="Times New Roman" w:cs="Times New Roman"/>
          <w:b/>
          <w:sz w:val="24"/>
          <w:szCs w:val="24"/>
          <w:lang w:val="kk-KZ"/>
        </w:rPr>
        <w:t>97299 «Құрылыспен геодезияда математикалық модельдеу және деректерді талдауды басқару»</w:t>
      </w:r>
      <w:r w:rsidR="00C40F45"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14:paraId="5F0382DE" w14:textId="77777777" w:rsidR="001E7578" w:rsidRPr="00C40F45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C06933" w14:textId="77777777" w:rsidR="00194F01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14:paraId="0490883F" w14:textId="77777777" w:rsidR="003C2F1E" w:rsidRPr="00C40F45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C78DA3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ұйымдастырылатын болады:</w:t>
      </w:r>
    </w:p>
    <w:p w14:paraId="7D917B41" w14:textId="77777777" w:rsidR="00194F01" w:rsidRPr="00C40F45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C40F45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14:paraId="5132730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студенттерге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14:paraId="1773F50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кестемен, ережелермен, прокторинг нұсқауларының талаптарымен танысқанын растауы керек.</w:t>
      </w:r>
    </w:p>
    <w:p w14:paraId="568B5EA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емтихан туралы еске салынады.</w:t>
      </w:r>
    </w:p>
    <w:p w14:paraId="3BBA784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A5B05B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нысаны-</w:t>
      </w:r>
      <w:r w:rsidR="005C292A">
        <w:rPr>
          <w:rFonts w:ascii="Times New Roman" w:hAnsi="Times New Roman" w:cs="Times New Roman"/>
          <w:b/>
          <w:sz w:val="24"/>
          <w:szCs w:val="24"/>
          <w:lang w:val="kk-KZ"/>
        </w:rPr>
        <w:t>ауызша</w:t>
      </w:r>
    </w:p>
    <w:p w14:paraId="1E6B8E7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F454B5E" w14:textId="270E946A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85A1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магистран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тары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sz w:val="24"/>
          <w:szCs w:val="24"/>
          <w:lang w:val="kk-KZ"/>
        </w:rPr>
        <w:t>7M07307 -Геодезиядағы Биг Дата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0690A59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BED0D3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B5DF5FB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EB29B64" w14:textId="67FD7DFC" w:rsidR="00194F01" w:rsidRP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өткізілетін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A152D2" w:rsidRPr="00A152D2">
        <w:rPr>
          <w:rFonts w:ascii="Times New Roman" w:hAnsi="Times New Roman" w:cs="Times New Roman"/>
          <w:b/>
          <w:sz w:val="24"/>
          <w:szCs w:val="24"/>
          <w:lang w:val="kk-KZ"/>
        </w:rPr>
        <w:t>Zoom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2646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50012E2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4638">
        <w:rPr>
          <w:rFonts w:ascii="Times New Roman" w:hAnsi="Times New Roman" w:cs="Times New Roman"/>
          <w:b/>
          <w:sz w:val="24"/>
          <w:szCs w:val="24"/>
          <w:lang w:val="kk-KZ"/>
        </w:rPr>
        <w:t>онлайн.</w:t>
      </w:r>
    </w:p>
    <w:p w14:paraId="1EE153DA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магистрант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прокторинг бойынша нұсқаулықтың талаптарына сәйкес басталардан </w:t>
      </w:r>
      <w:r w:rsidR="003C2F1E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14:paraId="455A8D77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DF1DBB5" w14:textId="77777777" w:rsidR="00194F01" w:rsidRPr="00264638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сұрақ </w:t>
      </w:r>
    </w:p>
    <w:p w14:paraId="0286818E" w14:textId="77777777" w:rsidR="00194F01" w:rsidRPr="00264638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D24CD0B" w14:textId="77777777" w:rsidR="00194F01" w:rsidRPr="007B3024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194F01" w:rsidRPr="007B3024">
        <w:rPr>
          <w:rFonts w:ascii="Times New Roman" w:hAnsi="Times New Roman" w:cs="Times New Roman"/>
          <w:sz w:val="24"/>
          <w:szCs w:val="24"/>
          <w:lang w:val="kk-KZ"/>
        </w:rPr>
        <w:t>-онлайн прокторинг.</w:t>
      </w:r>
    </w:p>
    <w:p w14:paraId="07DB2280" w14:textId="77777777" w:rsidR="00264638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CC74A82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4638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>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14:paraId="04825E68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86C74F4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3C2F1E">
        <w:rPr>
          <w:rFonts w:ascii="Times New Roman" w:hAnsi="Times New Roman" w:cs="Times New Roman"/>
          <w:b/>
          <w:sz w:val="24"/>
          <w:szCs w:val="24"/>
          <w:lang w:val="kk-KZ"/>
        </w:rPr>
        <w:t>30</w:t>
      </w: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14:paraId="13CF7ED3" w14:textId="77777777" w:rsidR="00194F01" w:rsidRPr="007B3024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3024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Ауызша тапсыру</w:t>
      </w:r>
      <w:r w:rsidRPr="007B3024">
        <w:rPr>
          <w:rFonts w:ascii="Times New Roman" w:hAnsi="Times New Roman" w:cs="Times New Roman"/>
          <w:sz w:val="24"/>
          <w:szCs w:val="24"/>
          <w:lang w:val="kk-KZ"/>
        </w:rPr>
        <w:t xml:space="preserve"> түрде тексереді</w:t>
      </w:r>
    </w:p>
    <w:p w14:paraId="1A411163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уақыты-48 сағатқа дейін.</w:t>
      </w:r>
    </w:p>
    <w:p w14:paraId="4D44C74D" w14:textId="77777777" w:rsidR="00194F01" w:rsidRPr="005870D7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9EA19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14:paraId="7AAB49FE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42916F" w14:textId="77777777" w:rsidR="00194F01" w:rsidRPr="00C40F45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638">
        <w:rPr>
          <w:rFonts w:ascii="Times New Roman" w:hAnsi="Times New Roman" w:cs="Times New Roman"/>
          <w:b/>
          <w:sz w:val="24"/>
          <w:szCs w:val="24"/>
        </w:rPr>
        <w:lastRenderedPageBreak/>
        <w:t>Ескерту</w:t>
      </w:r>
      <w:proofErr w:type="spellEnd"/>
      <w:r w:rsidRPr="00264638">
        <w:rPr>
          <w:rFonts w:ascii="Times New Roman" w:hAnsi="Times New Roman" w:cs="Times New Roman"/>
          <w:b/>
          <w:sz w:val="24"/>
          <w:szCs w:val="24"/>
        </w:rPr>
        <w:t>: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r w:rsidR="005C292A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бұзса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F45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C40F45">
        <w:rPr>
          <w:rFonts w:ascii="Times New Roman" w:hAnsi="Times New Roman" w:cs="Times New Roman"/>
          <w:sz w:val="24"/>
          <w:szCs w:val="24"/>
        </w:rPr>
        <w:t>.</w:t>
      </w:r>
    </w:p>
    <w:p w14:paraId="4CD2020D" w14:textId="77777777" w:rsidR="00194F01" w:rsidRPr="00C40F45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58570" w14:textId="77777777" w:rsidR="00194F01" w:rsidRPr="001C4847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C4847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14:paraId="7BFCF5EC" w14:textId="77777777" w:rsidR="00194F01" w:rsidRPr="001C4847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734F94" w14:textId="7CDEAA25" w:rsidR="005E4349" w:rsidRPr="005E4349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Жазықтық раманы және плитаны есептеу үлгісі арқылы модельдің сапасын іс жүзінде тексеру арқылы моделдерді түсіну үшін құрылысты ұйымдастыру саласындағы экономикалық – математикалық модельдеудің теориялық негіздерін қалыптастыр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ады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орреляциялық және регрессиялық талдау түрлерін сипаттау негізінде күрделі регрессиялық талдау арқылы экономикалық математикалық модельдеуді құрастыр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="001B4D1D" w:rsidRPr="001B4D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CC0A986" w14:textId="16A46C6C" w:rsidR="00EB0F0B" w:rsidRDefault="005E4349" w:rsidP="005E4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4349">
        <w:rPr>
          <w:rFonts w:ascii="Times New Roman" w:hAnsi="Times New Roman" w:cs="Times New Roman"/>
          <w:sz w:val="24"/>
          <w:szCs w:val="24"/>
          <w:lang w:val="kk-KZ"/>
        </w:rPr>
        <w:t xml:space="preserve">Курстың мақсаты: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Құрылыспен геодезияда математикалық модельдеу және деректерді талдауды басқару негіздері туралы білімді қалыптастыру және қолдану дағдыларын дамыту</w:t>
      </w:r>
      <w:r w:rsidR="00F37D7D" w:rsidRPr="00F37D7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6343B77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45A98FF" w14:textId="77777777" w:rsidR="00CF0205" w:rsidRDefault="00CF0205" w:rsidP="00CF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Бағалау критерийлері</w:t>
      </w:r>
    </w:p>
    <w:p w14:paraId="22AC1214" w14:textId="77777777" w:rsidR="00CF0205" w:rsidRDefault="00CF0205" w:rsidP="00CF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9348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1185"/>
        <w:gridCol w:w="1370"/>
        <w:gridCol w:w="1212"/>
        <w:gridCol w:w="2037"/>
        <w:gridCol w:w="3544"/>
      </w:tblGrid>
      <w:tr w:rsidR="00CF0205" w:rsidRPr="009B185D" w14:paraId="389F1FCE" w14:textId="77777777" w:rsidTr="004F6BD6">
        <w:tc>
          <w:tcPr>
            <w:tcW w:w="1185" w:type="dxa"/>
          </w:tcPr>
          <w:p w14:paraId="3E3E5FE2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Әріптік жүйе бойынша бағалау</w:t>
            </w:r>
          </w:p>
        </w:tc>
        <w:tc>
          <w:tcPr>
            <w:tcW w:w="1370" w:type="dxa"/>
          </w:tcPr>
          <w:p w14:paraId="79F13A0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Сандық эквивалент</w:t>
            </w:r>
          </w:p>
        </w:tc>
        <w:tc>
          <w:tcPr>
            <w:tcW w:w="1212" w:type="dxa"/>
          </w:tcPr>
          <w:p w14:paraId="364C82C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Балл </w:t>
            </w: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(%-</w:t>
            </w:r>
            <w:proofErr w:type="spellStart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дық</w:t>
            </w:r>
            <w:proofErr w:type="spellEnd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14:paraId="3041CA8F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Дәстүрлі жүйе бойынша бағалау</w:t>
            </w:r>
          </w:p>
        </w:tc>
        <w:tc>
          <w:tcPr>
            <w:tcW w:w="3544" w:type="dxa"/>
          </w:tcPr>
          <w:p w14:paraId="6704A79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Критерийлер </w:t>
            </w:r>
          </w:p>
        </w:tc>
      </w:tr>
      <w:tr w:rsidR="00CF0205" w:rsidRPr="009B185D" w14:paraId="4D7D02AC" w14:textId="77777777" w:rsidTr="004F6BD6">
        <w:tc>
          <w:tcPr>
            <w:tcW w:w="1185" w:type="dxa"/>
          </w:tcPr>
          <w:p w14:paraId="4B93FFA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370" w:type="dxa"/>
          </w:tcPr>
          <w:p w14:paraId="07C346A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4,0</w:t>
            </w:r>
          </w:p>
        </w:tc>
        <w:tc>
          <w:tcPr>
            <w:tcW w:w="1212" w:type="dxa"/>
          </w:tcPr>
          <w:p w14:paraId="697ACCE9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37" w:type="dxa"/>
            <w:vMerge w:val="restart"/>
          </w:tcPr>
          <w:p w14:paraId="2713E8B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3544" w:type="dxa"/>
            <w:vMerge w:val="restart"/>
          </w:tcPr>
          <w:p w14:paraId="41D3F87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дұрыс және толық жауаптар берілген</w:t>
            </w:r>
          </w:p>
          <w:p w14:paraId="7BF0DA3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дәйекті және сауатты ұсынылған.</w:t>
            </w:r>
          </w:p>
          <w:p w14:paraId="61EFF453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Шығармашылық қабілеттері көрсетілген</w:t>
            </w:r>
          </w:p>
        </w:tc>
      </w:tr>
      <w:tr w:rsidR="00CF0205" w:rsidRPr="009B185D" w14:paraId="7DB9D0AD" w14:textId="77777777" w:rsidTr="004F6BD6">
        <w:tc>
          <w:tcPr>
            <w:tcW w:w="1185" w:type="dxa"/>
          </w:tcPr>
          <w:p w14:paraId="4FDC574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А-</w:t>
            </w:r>
          </w:p>
        </w:tc>
        <w:tc>
          <w:tcPr>
            <w:tcW w:w="1370" w:type="dxa"/>
          </w:tcPr>
          <w:p w14:paraId="530C192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3,67</w:t>
            </w:r>
          </w:p>
        </w:tc>
        <w:tc>
          <w:tcPr>
            <w:tcW w:w="1212" w:type="dxa"/>
          </w:tcPr>
          <w:p w14:paraId="122CC98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2037" w:type="dxa"/>
            <w:vMerge/>
          </w:tcPr>
          <w:p w14:paraId="5B3BFEE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7AEF35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AF1326" w14:paraId="54F39CF4" w14:textId="77777777" w:rsidTr="004F6BD6">
        <w:tc>
          <w:tcPr>
            <w:tcW w:w="1185" w:type="dxa"/>
          </w:tcPr>
          <w:p w14:paraId="5C87840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В+</w:t>
            </w:r>
          </w:p>
        </w:tc>
        <w:tc>
          <w:tcPr>
            <w:tcW w:w="1370" w:type="dxa"/>
          </w:tcPr>
          <w:p w14:paraId="55E0815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3,33</w:t>
            </w:r>
          </w:p>
        </w:tc>
        <w:tc>
          <w:tcPr>
            <w:tcW w:w="1212" w:type="dxa"/>
          </w:tcPr>
          <w:p w14:paraId="20CFCCE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37" w:type="dxa"/>
            <w:vMerge w:val="restart"/>
          </w:tcPr>
          <w:p w14:paraId="5EF4F7B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3544" w:type="dxa"/>
            <w:vMerge w:val="restart"/>
          </w:tcPr>
          <w:p w14:paraId="76CFDEA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 дұрыс жарықтандырылған, бірақ жауаптар толық емес, маңызды емес қателер немесе дәлсіздіктер бар.</w:t>
            </w:r>
          </w:p>
          <w:p w14:paraId="1F9C945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логикалық және сауатты ұсынылған</w:t>
            </w:r>
          </w:p>
        </w:tc>
      </w:tr>
      <w:tr w:rsidR="00CF0205" w:rsidRPr="009B185D" w14:paraId="768BECC0" w14:textId="77777777" w:rsidTr="004F6BD6">
        <w:tc>
          <w:tcPr>
            <w:tcW w:w="1185" w:type="dxa"/>
          </w:tcPr>
          <w:p w14:paraId="20D92432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370" w:type="dxa"/>
          </w:tcPr>
          <w:p w14:paraId="454E46B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3,00</w:t>
            </w:r>
          </w:p>
        </w:tc>
        <w:tc>
          <w:tcPr>
            <w:tcW w:w="1212" w:type="dxa"/>
          </w:tcPr>
          <w:p w14:paraId="66FAB47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2037" w:type="dxa"/>
            <w:vMerge/>
          </w:tcPr>
          <w:p w14:paraId="3AE9191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1B751AA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5353B577" w14:textId="77777777" w:rsidTr="004F6BD6">
        <w:tc>
          <w:tcPr>
            <w:tcW w:w="1185" w:type="dxa"/>
          </w:tcPr>
          <w:p w14:paraId="7106868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В-</w:t>
            </w:r>
          </w:p>
        </w:tc>
        <w:tc>
          <w:tcPr>
            <w:tcW w:w="1370" w:type="dxa"/>
          </w:tcPr>
          <w:p w14:paraId="2263976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2,67</w:t>
            </w:r>
          </w:p>
        </w:tc>
        <w:tc>
          <w:tcPr>
            <w:tcW w:w="1212" w:type="dxa"/>
          </w:tcPr>
          <w:p w14:paraId="61B4F4D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2037" w:type="dxa"/>
            <w:vMerge/>
          </w:tcPr>
          <w:p w14:paraId="7622619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20074E4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AF1326" w14:paraId="3C986DEE" w14:textId="77777777" w:rsidTr="004F6BD6">
        <w:tc>
          <w:tcPr>
            <w:tcW w:w="1185" w:type="dxa"/>
          </w:tcPr>
          <w:p w14:paraId="4D6579B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С+</w:t>
            </w:r>
          </w:p>
        </w:tc>
        <w:tc>
          <w:tcPr>
            <w:tcW w:w="1370" w:type="dxa"/>
          </w:tcPr>
          <w:p w14:paraId="48FC038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2,33</w:t>
            </w:r>
          </w:p>
        </w:tc>
        <w:tc>
          <w:tcPr>
            <w:tcW w:w="1212" w:type="dxa"/>
          </w:tcPr>
          <w:p w14:paraId="072030E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37" w:type="dxa"/>
            <w:vMerge w:val="restart"/>
          </w:tcPr>
          <w:p w14:paraId="7900E61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3544" w:type="dxa"/>
            <w:vMerge w:val="restart"/>
          </w:tcPr>
          <w:p w14:paraId="328891FF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 негізінен дұрыс, бірақ толық емес, дәлсіздіктер мен логикалық қателер бар.</w:t>
            </w:r>
          </w:p>
          <w:p w14:paraId="3C55A49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Материалдар дұрыс жазылған, бірақ логикалық реттілік сақталмайды.</w:t>
            </w:r>
          </w:p>
        </w:tc>
      </w:tr>
      <w:tr w:rsidR="00CF0205" w:rsidRPr="009B185D" w14:paraId="311D1BF2" w14:textId="77777777" w:rsidTr="004F6BD6">
        <w:tc>
          <w:tcPr>
            <w:tcW w:w="1185" w:type="dxa"/>
          </w:tcPr>
          <w:p w14:paraId="3EBE0FF7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370" w:type="dxa"/>
          </w:tcPr>
          <w:p w14:paraId="1C773BA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2,0</w:t>
            </w:r>
          </w:p>
        </w:tc>
        <w:tc>
          <w:tcPr>
            <w:tcW w:w="1212" w:type="dxa"/>
          </w:tcPr>
          <w:p w14:paraId="2538C6CB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2037" w:type="dxa"/>
            <w:vMerge/>
          </w:tcPr>
          <w:p w14:paraId="0E2F320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439E75E1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350E55E6" w14:textId="77777777" w:rsidTr="004F6BD6">
        <w:tc>
          <w:tcPr>
            <w:tcW w:w="1185" w:type="dxa"/>
          </w:tcPr>
          <w:p w14:paraId="44C5D94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С-</w:t>
            </w:r>
          </w:p>
        </w:tc>
        <w:tc>
          <w:tcPr>
            <w:tcW w:w="1370" w:type="dxa"/>
          </w:tcPr>
          <w:p w14:paraId="752D1B6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1,67</w:t>
            </w:r>
          </w:p>
        </w:tc>
        <w:tc>
          <w:tcPr>
            <w:tcW w:w="1212" w:type="dxa"/>
          </w:tcPr>
          <w:p w14:paraId="5E8161D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2037" w:type="dxa"/>
            <w:vMerge/>
          </w:tcPr>
          <w:p w14:paraId="24932EB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3D746332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4BD499FD" w14:textId="77777777" w:rsidTr="004F6BD6">
        <w:tc>
          <w:tcPr>
            <w:tcW w:w="1185" w:type="dxa"/>
          </w:tcPr>
          <w:p w14:paraId="02021F2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1370" w:type="dxa"/>
          </w:tcPr>
          <w:p w14:paraId="26715F9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212" w:type="dxa"/>
          </w:tcPr>
          <w:p w14:paraId="666D6146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037" w:type="dxa"/>
            <w:vMerge/>
          </w:tcPr>
          <w:p w14:paraId="0D39B278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7980589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1595FC59" w14:textId="77777777" w:rsidTr="004F6BD6">
        <w:tc>
          <w:tcPr>
            <w:tcW w:w="1185" w:type="dxa"/>
          </w:tcPr>
          <w:p w14:paraId="36244AAA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370" w:type="dxa"/>
          </w:tcPr>
          <w:p w14:paraId="295127BD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12" w:type="dxa"/>
          </w:tcPr>
          <w:p w14:paraId="296E382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037" w:type="dxa"/>
            <w:vMerge/>
          </w:tcPr>
          <w:p w14:paraId="046E113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14:paraId="0D97DA14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F0205" w:rsidRPr="009B185D" w14:paraId="488D5634" w14:textId="77777777" w:rsidTr="004F6BD6">
        <w:tc>
          <w:tcPr>
            <w:tcW w:w="1185" w:type="dxa"/>
          </w:tcPr>
          <w:p w14:paraId="35FE95F5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FX</w:t>
            </w:r>
          </w:p>
        </w:tc>
        <w:tc>
          <w:tcPr>
            <w:tcW w:w="1370" w:type="dxa"/>
          </w:tcPr>
          <w:p w14:paraId="02CBB79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2" w:type="dxa"/>
          </w:tcPr>
          <w:p w14:paraId="5C4FD32E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037" w:type="dxa"/>
          </w:tcPr>
          <w:p w14:paraId="7D65810C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3544" w:type="dxa"/>
          </w:tcPr>
          <w:p w14:paraId="3A14AB7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Теориялық сұрақтарға жауаптарда өрескел қателіктер жіберілді.</w:t>
            </w:r>
          </w:p>
          <w:p w14:paraId="4601A7C0" w14:textId="77777777" w:rsidR="00CF0205" w:rsidRPr="009B185D" w:rsidRDefault="00CF0205" w:rsidP="004F6B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18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Презентацияда грамматикалық және терминологиялық қателер бар. Логикалық реттілік сақталмайды.</w:t>
            </w:r>
          </w:p>
        </w:tc>
      </w:tr>
    </w:tbl>
    <w:p w14:paraId="2CDA3081" w14:textId="77777777" w:rsidR="00EB0F0B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9838A65" w14:textId="77777777" w:rsidR="00194F01" w:rsidRPr="00EB0F0B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661341C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14:paraId="6A18F3D4" w14:textId="77777777"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C669635" w14:textId="77777777" w:rsidR="002C3544" w:rsidRPr="002C3544" w:rsidRDefault="00FF0B3F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 </w:t>
      </w:r>
      <w:r w:rsidR="002C3544" w:rsidRPr="002C3544">
        <w:rPr>
          <w:rFonts w:ascii="Times New Roman" w:hAnsi="Times New Roman" w:cs="Times New Roman"/>
          <w:sz w:val="24"/>
          <w:szCs w:val="24"/>
          <w:lang w:val="kk-KZ"/>
        </w:rPr>
        <w:t>Құрылыстағы модельдеу</w:t>
      </w:r>
    </w:p>
    <w:p w14:paraId="269D3B88" w14:textId="4258DC82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Сызықтық модельдер</w:t>
      </w:r>
    </w:p>
    <w:p w14:paraId="7901A6CC" w14:textId="72A26D4A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Сызықты емес модельдер</w:t>
      </w:r>
    </w:p>
    <w:p w14:paraId="4F68CA82" w14:textId="44C2532C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Оңтайландыру модельдері (оңтайландыру мәселесінің мәлімдемесі)</w:t>
      </w:r>
    </w:p>
    <w:p w14:paraId="022DB45F" w14:textId="33081D68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Экономикалық және математикалық модельдерге енгізілген факторлар арасындағы тәуелділікті корреляциялық және регрессиялық талдау әдістері</w:t>
      </w:r>
    </w:p>
    <w:p w14:paraId="2E6D5D81" w14:textId="5BDADE8A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Корреляциялық және регрессиялық талдау түрлері</w:t>
      </w:r>
    </w:p>
    <w:p w14:paraId="34A8F229" w14:textId="49F71ACC" w:rsidR="002C3544" w:rsidRP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Модельге енгізілген факторларға қойылатын талаптар</w:t>
      </w:r>
    </w:p>
    <w:p w14:paraId="6AC9E77E" w14:textId="53D1FC27" w:rsidR="002C3544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 </w:t>
      </w:r>
      <w:r w:rsidRPr="002C3544">
        <w:rPr>
          <w:rFonts w:ascii="Times New Roman" w:hAnsi="Times New Roman" w:cs="Times New Roman"/>
          <w:sz w:val="24"/>
          <w:szCs w:val="24"/>
          <w:lang w:val="kk-KZ"/>
        </w:rPr>
        <w:t>Жұптық корреляциялық-регрессиялық талдау</w:t>
      </w:r>
    </w:p>
    <w:p w14:paraId="7009AD79" w14:textId="2FC86A6F" w:rsidR="00FF0B3F" w:rsidRPr="00FF0B3F" w:rsidRDefault="002C3544" w:rsidP="002C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Тауарлы-материалдық қорларды басқару модельдері. Сандық модельдеу.</w:t>
      </w:r>
    </w:p>
    <w:p w14:paraId="3E50E14F" w14:textId="734C39D6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Имитациялық модельдеу</w:t>
      </w:r>
    </w:p>
    <w:p w14:paraId="3FE07255" w14:textId="59D231D6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Құрылысты басқару жүйелерін модельдеудің негізгі бағыттары</w:t>
      </w:r>
    </w:p>
    <w:p w14:paraId="208F1088" w14:textId="240127C4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Факторлық статистикалық талдау моделі басқарушылық қатынастар</w:t>
      </w:r>
    </w:p>
    <w:p w14:paraId="2B79E93B" w14:textId="66AA7C2D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Детерминистік функционалдық модельдер</w:t>
      </w:r>
    </w:p>
    <w:p w14:paraId="67EF6FD9" w14:textId="400A7028" w:rsidR="00FF0B3F" w:rsidRPr="00FF0B3F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Күрделі регрессиялық талдау.</w:t>
      </w:r>
    </w:p>
    <w:p w14:paraId="371E8E0E" w14:textId="1E8D245E" w:rsidR="0084603E" w:rsidRDefault="002C3544" w:rsidP="00FF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FF0B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0B3F" w:rsidRPr="00FF0B3F">
        <w:rPr>
          <w:rFonts w:ascii="Times New Roman" w:hAnsi="Times New Roman" w:cs="Times New Roman"/>
          <w:sz w:val="24"/>
          <w:szCs w:val="24"/>
          <w:lang w:val="kk-KZ"/>
        </w:rPr>
        <w:t>Көп корреляциялық талдау</w:t>
      </w:r>
    </w:p>
    <w:p w14:paraId="2A3C757C" w14:textId="77777777" w:rsidR="0084603E" w:rsidRPr="00596A03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73CF4A" w14:textId="77777777" w:rsidR="00C40F45" w:rsidRDefault="00526979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31E44165" w14:textId="77777777" w:rsidR="00215552" w:rsidRPr="00526979" w:rsidRDefault="00215552" w:rsidP="008940E2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A42C93D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Компьютерное моделирование в задачах строительной механики. Издательство АСВ.  Городецкий А.С., Барабаш М.С., Сидоров В.Н. ISBN: 978-5-4323-0188-8, 2016, 338с. </w:t>
      </w:r>
    </w:p>
    <w:p w14:paraId="0F2EED80" w14:textId="77777777" w:rsidR="00237FE6" w:rsidRPr="00237FE6" w:rsidRDefault="00237FE6" w:rsidP="00237F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2.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ЛИРА-САПР 2018. Руководство пользователя. Обучающие примеры. Ромашкина М.А., Титок В.П. Под редакцией академика РААСН Городецкого А.С. Электронное издание, 2017г., – 254 с. </w:t>
      </w:r>
    </w:p>
    <w:p w14:paraId="13043142" w14:textId="5619CFC0" w:rsidR="00237FE6" w:rsidRPr="00237FE6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3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Расчёт строительных конструкций в Лира 10. Базовый курс. Электронное издание. Лира-софт. 2017, 92 с.</w:t>
      </w:r>
    </w:p>
    <w:p w14:paraId="14C9D012" w14:textId="445D0358" w:rsidR="00194F01" w:rsidRDefault="00237FE6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37FE6">
        <w:rPr>
          <w:rFonts w:ascii="Times New Roman" w:eastAsia="Calibri" w:hAnsi="Times New Roman" w:cs="Times New Roman"/>
          <w:sz w:val="24"/>
          <w:szCs w:val="24"/>
          <w:lang w:val="kk-KZ"/>
        </w:rPr>
        <w:t>Строительная механика: метод конечных элементов : учеб. пособие / С.И. Трушин. — М. : ИНФРА-М, 2017. — 305 с.</w:t>
      </w:r>
    </w:p>
    <w:p w14:paraId="40174119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29EF50F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6E461E9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622C7D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BC11C88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7D07DE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9475D13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6E4AA1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34F7D1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E85E1A5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18BAEA7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9ACCB4D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40D372A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DBE1BF3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47DC05D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CE0BD66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BB8EA23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2D122B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1DE693E4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2082E7B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FE07D38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1F48BF0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891931C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E045046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568DA75" w14:textId="77777777" w:rsidR="007F3FCB" w:rsidRDefault="007F3FCB" w:rsidP="00237F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  <w:sectPr w:rsidR="007F3F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291AC2B" w14:textId="77777777" w:rsidR="007F3FCB" w:rsidRPr="007F3FCB" w:rsidRDefault="007F3FCB" w:rsidP="007F3FCB">
      <w:pPr>
        <w:pStyle w:val="a5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Қорытынды емтиханның бағалау к</w:t>
      </w:r>
      <w:r w:rsidRPr="007F3FCB">
        <w:rPr>
          <w:rFonts w:ascii="Times New Roman" w:hAnsi="Times New Roman"/>
          <w:b/>
          <w:bCs/>
          <w:sz w:val="24"/>
          <w:szCs w:val="24"/>
          <w:lang w:val="kk-KZ"/>
        </w:rPr>
        <w:t>ритери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йлері</w:t>
      </w:r>
    </w:p>
    <w:p w14:paraId="3986DC97" w14:textId="77777777" w:rsidR="007F3FCB" w:rsidRDefault="007F3FCB" w:rsidP="007F3FC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14:paraId="05C96713" w14:textId="77777777" w:rsidR="007F3FCB" w:rsidRPr="007F3FCB" w:rsidRDefault="007F3FCB" w:rsidP="007F3FCB">
      <w:pPr>
        <w:widowControl w:val="0"/>
        <w:autoSpaceDE w:val="0"/>
        <w:autoSpaceDN w:val="0"/>
        <w:spacing w:before="60" w:after="0" w:line="240" w:lineRule="auto"/>
        <w:ind w:left="1017" w:right="176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F3FC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ҚОРЫТЫНДЫ БАҚЫЛАУДЫ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Ң</w:t>
      </w:r>
      <w:r w:rsidRPr="007F3FC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КРИТЕРИАЛДЫ БАҒАЛАУ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РУБРИКАТОРЫ</w:t>
      </w:r>
    </w:p>
    <w:p w14:paraId="236E8A02" w14:textId="77777777" w:rsidR="002743B0" w:rsidRDefault="007F3FCB" w:rsidP="007F3FCB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Пән</w:t>
      </w:r>
      <w:r w:rsidRPr="007F3FCB">
        <w:rPr>
          <w:rFonts w:ascii="Times New Roman" w:eastAsia="Times New Roman" w:hAnsi="Times New Roman" w:cs="Times New Roman"/>
          <w:b/>
          <w:sz w:val="24"/>
          <w:lang w:val="kk-KZ"/>
        </w:rPr>
        <w:t>:</w:t>
      </w:r>
      <w:r w:rsidRPr="007F3FCB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="002743B0" w:rsidRPr="002743B0">
        <w:rPr>
          <w:rFonts w:ascii="Times New Roman" w:eastAsia="Times New Roman" w:hAnsi="Times New Roman" w:cs="Times New Roman"/>
          <w:sz w:val="24"/>
          <w:lang w:val="kk-KZ"/>
        </w:rPr>
        <w:t>Құрылыспен геодезияда математикалық модельдеу және деректерді талдауды басқару</w:t>
      </w:r>
    </w:p>
    <w:p w14:paraId="1A83EBB1" w14:textId="515E22EC" w:rsidR="007F3FCB" w:rsidRPr="002743B0" w:rsidRDefault="007F3FCB" w:rsidP="007F3FCB">
      <w:pPr>
        <w:widowControl w:val="0"/>
        <w:autoSpaceDE w:val="0"/>
        <w:autoSpaceDN w:val="0"/>
        <w:spacing w:after="0" w:line="240" w:lineRule="auto"/>
        <w:ind w:left="1026" w:right="1134"/>
        <w:jc w:val="center"/>
        <w:rPr>
          <w:rFonts w:ascii="Times New Roman" w:eastAsia="Times New Roman" w:hAnsi="Times New Roman" w:cs="Times New Roman"/>
          <w:lang w:val="kk-KZ"/>
        </w:rPr>
      </w:pPr>
      <w:r w:rsidRPr="007F3FCB">
        <w:rPr>
          <w:rFonts w:ascii="Times New Roman" w:eastAsia="Times New Roman" w:hAnsi="Times New Roman" w:cs="Times New Roman"/>
          <w:sz w:val="24"/>
          <w:lang w:val="kk-KZ"/>
        </w:rPr>
        <w:t>.</w:t>
      </w:r>
      <w:r w:rsidRPr="007F3FCB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AE140A">
        <w:rPr>
          <w:rFonts w:ascii="Times New Roman" w:eastAsia="Times New Roman" w:hAnsi="Times New Roman" w:cs="Times New Roman"/>
          <w:b/>
          <w:bCs/>
          <w:spacing w:val="-2"/>
          <w:sz w:val="24"/>
          <w:lang w:val="kk-KZ"/>
        </w:rPr>
        <w:t>Түрі</w:t>
      </w:r>
      <w:r w:rsidRPr="002743B0">
        <w:rPr>
          <w:rFonts w:ascii="Times New Roman" w:eastAsia="Times New Roman" w:hAnsi="Times New Roman" w:cs="Times New Roman"/>
          <w:b/>
          <w:sz w:val="24"/>
          <w:lang w:val="kk-KZ"/>
        </w:rPr>
        <w:t>:</w:t>
      </w:r>
      <w:r w:rsidRPr="002743B0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AE140A">
        <w:rPr>
          <w:rFonts w:ascii="Times New Roman" w:eastAsia="Times New Roman" w:hAnsi="Times New Roman" w:cs="Times New Roman"/>
          <w:bCs/>
          <w:spacing w:val="-3"/>
          <w:sz w:val="24"/>
          <w:lang w:val="kk-KZ"/>
        </w:rPr>
        <w:t>Ауызша</w:t>
      </w:r>
      <w:r w:rsidRPr="002743B0">
        <w:rPr>
          <w:rFonts w:ascii="Times New Roman" w:eastAsia="Times New Roman" w:hAnsi="Times New Roman" w:cs="Times New Roman"/>
          <w:bCs/>
          <w:sz w:val="24"/>
          <w:lang w:val="kk-KZ"/>
        </w:rPr>
        <w:t>.</w:t>
      </w:r>
      <w:r w:rsidRPr="002743B0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2743B0">
        <w:rPr>
          <w:rFonts w:ascii="Times New Roman" w:eastAsia="Times New Roman" w:hAnsi="Times New Roman" w:cs="Times New Roman"/>
          <w:b/>
          <w:sz w:val="24"/>
          <w:lang w:val="kk-KZ"/>
        </w:rPr>
        <w:t>Платформа</w:t>
      </w:r>
      <w:r w:rsidRPr="002743B0">
        <w:rPr>
          <w:rFonts w:ascii="Times New Roman" w:eastAsia="Times New Roman" w:hAnsi="Times New Roman" w:cs="Times New Roman"/>
          <w:b/>
          <w:lang w:val="kk-KZ"/>
        </w:rPr>
        <w:t>:</w:t>
      </w:r>
      <w:r w:rsidRPr="002743B0">
        <w:rPr>
          <w:rFonts w:ascii="Times New Roman" w:eastAsia="Times New Roman" w:hAnsi="Times New Roman" w:cs="Times New Roman"/>
          <w:b/>
          <w:spacing w:val="-1"/>
          <w:lang w:val="kk-KZ"/>
        </w:rPr>
        <w:t xml:space="preserve"> </w:t>
      </w:r>
      <w:r w:rsidRPr="002743B0">
        <w:rPr>
          <w:rFonts w:ascii="Times New Roman" w:eastAsia="Times New Roman" w:hAnsi="Times New Roman" w:cs="Times New Roman"/>
          <w:bCs/>
          <w:spacing w:val="-1"/>
          <w:lang w:val="kk-KZ"/>
        </w:rPr>
        <w:t>Zoom</w:t>
      </w:r>
    </w:p>
    <w:p w14:paraId="51F5AA16" w14:textId="77777777" w:rsidR="007F3FCB" w:rsidRPr="002743B0" w:rsidRDefault="007F3FCB" w:rsidP="007F3FC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0"/>
          <w:szCs w:val="24"/>
          <w:lang w:val="kk-KZ"/>
        </w:rPr>
      </w:pPr>
    </w:p>
    <w:tbl>
      <w:tblPr>
        <w:tblStyle w:val="TableNormal"/>
        <w:tblW w:w="15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3297"/>
        <w:gridCol w:w="3260"/>
        <w:gridCol w:w="2550"/>
        <w:gridCol w:w="2127"/>
        <w:gridCol w:w="1451"/>
        <w:gridCol w:w="6"/>
      </w:tblGrid>
      <w:tr w:rsidR="007F3FCB" w:rsidRPr="00035710" w14:paraId="3C0D076F" w14:textId="77777777" w:rsidTr="004F6BD6">
        <w:trPr>
          <w:trHeight w:val="251"/>
        </w:trPr>
        <w:tc>
          <w:tcPr>
            <w:tcW w:w="425" w:type="dxa"/>
            <w:vMerge w:val="restart"/>
          </w:tcPr>
          <w:p w14:paraId="588ADE17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27" w:type="dxa"/>
            <w:vMerge w:val="restart"/>
          </w:tcPr>
          <w:p w14:paraId="6276F8D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112DE9" wp14:editId="761B1F0E">
                      <wp:simplePos x="0" y="0"/>
                      <wp:positionH relativeFrom="page">
                        <wp:posOffset>6986</wp:posOffset>
                      </wp:positionH>
                      <wp:positionV relativeFrom="paragraph">
                        <wp:posOffset>7621</wp:posOffset>
                      </wp:positionV>
                      <wp:extent cx="1314450" cy="47625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1C50D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55pt,.6pt" to="104.0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                          </w:t>
            </w:r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</w:p>
          <w:p w14:paraId="09360E54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9D07066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Критерий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>лер</w:t>
            </w:r>
          </w:p>
        </w:tc>
        <w:tc>
          <w:tcPr>
            <w:tcW w:w="12691" w:type="dxa"/>
            <w:gridSpan w:val="6"/>
          </w:tcPr>
          <w:p w14:paraId="4C74E89F" w14:textId="77777777" w:rsidR="007F3FCB" w:rsidRPr="00035710" w:rsidRDefault="007F3FCB" w:rsidP="004F6BD6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ДЕСКРИП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035710"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ЛАР</w:t>
            </w:r>
          </w:p>
        </w:tc>
      </w:tr>
      <w:tr w:rsidR="007F3FCB" w:rsidRPr="00035710" w14:paraId="065D9CBE" w14:textId="77777777" w:rsidTr="004F6BD6">
        <w:trPr>
          <w:gridAfter w:val="1"/>
          <w:wAfter w:w="6" w:type="dxa"/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5AE307D6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52B086C4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592EE7D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Өте 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260" w:type="dxa"/>
          </w:tcPr>
          <w:p w14:paraId="7782013E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Жақсы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50" w:type="dxa"/>
          </w:tcPr>
          <w:p w14:paraId="5176A04F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</w:t>
            </w:r>
            <w:r w:rsidRPr="000357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78" w:type="dxa"/>
            <w:gridSpan w:val="2"/>
          </w:tcPr>
          <w:p w14:paraId="4EF0C90B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Қанағаттанарлықсыз</w:t>
            </w:r>
            <w:r w:rsidRPr="00AE140A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</w:tr>
      <w:tr w:rsidR="007F3FCB" w:rsidRPr="00035710" w14:paraId="4B183884" w14:textId="77777777" w:rsidTr="004F6BD6">
        <w:trPr>
          <w:gridAfter w:val="1"/>
          <w:wAfter w:w="6" w:type="dxa"/>
          <w:trHeight w:val="253"/>
        </w:trPr>
        <w:tc>
          <w:tcPr>
            <w:tcW w:w="425" w:type="dxa"/>
            <w:vMerge/>
            <w:tcBorders>
              <w:top w:val="nil"/>
            </w:tcBorders>
          </w:tcPr>
          <w:p w14:paraId="5052CE29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14:paraId="13BBCA06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7" w:type="dxa"/>
          </w:tcPr>
          <w:p w14:paraId="2641F477" w14:textId="77777777" w:rsidR="007F3FCB" w:rsidRPr="000301E2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90-100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3260" w:type="dxa"/>
          </w:tcPr>
          <w:p w14:paraId="4B4C3A1E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70-89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550" w:type="dxa"/>
          </w:tcPr>
          <w:p w14:paraId="465E7647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50-69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2127" w:type="dxa"/>
          </w:tcPr>
          <w:p w14:paraId="30EC526B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 xml:space="preserve">25-49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1451" w:type="dxa"/>
          </w:tcPr>
          <w:p w14:paraId="7522976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035710">
              <w:rPr>
                <w:rFonts w:ascii="Times New Roman" w:eastAsia="Times New Roman" w:hAnsi="Times New Roman" w:cs="Times New Roman"/>
              </w:rPr>
              <w:t>0-24</w:t>
            </w:r>
            <w:r w:rsidRPr="0003571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035710">
              <w:rPr>
                <w:rFonts w:ascii="Times New Roman" w:eastAsia="Times New Roman" w:hAnsi="Times New Roman" w:cs="Times New Roman"/>
              </w:rPr>
              <w:t>балл</w:t>
            </w:r>
            <w:proofErr w:type="spellEnd"/>
          </w:p>
        </w:tc>
      </w:tr>
      <w:tr w:rsidR="007F3FCB" w:rsidRPr="00035710" w14:paraId="54B25414" w14:textId="77777777" w:rsidTr="004F6BD6">
        <w:trPr>
          <w:gridAfter w:val="1"/>
          <w:wAfter w:w="6" w:type="dxa"/>
          <w:trHeight w:val="1838"/>
        </w:trPr>
        <w:tc>
          <w:tcPr>
            <w:tcW w:w="425" w:type="dxa"/>
          </w:tcPr>
          <w:p w14:paraId="7B3D0CF8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14:paraId="7027914F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когнитивті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  <w:p w14:paraId="38FE706C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142BA84B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түсінеді</w:t>
            </w:r>
            <w:proofErr w:type="spellEnd"/>
          </w:p>
          <w:p w14:paraId="69E3FC8A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Тапсырманы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шешуде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терең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оның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5-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астам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3260" w:type="dxa"/>
          </w:tcPr>
          <w:p w14:paraId="6A5C3C48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түсіну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3 -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көрсетеді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тәсілдердің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мысалдардың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олардың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қорытындылары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үшін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3-5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дәлел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2550" w:type="dxa"/>
          </w:tcPr>
          <w:p w14:paraId="6F81838D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курс</w:t>
            </w:r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тұжырымдамаларын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шектеулі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түсіну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теориялардың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талдайды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жалпылайды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,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іс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жүзінде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оның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қорытындылары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үшін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1-2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дәлел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келтіреді</w:t>
            </w:r>
            <w:proofErr w:type="spellEnd"/>
          </w:p>
        </w:tc>
        <w:tc>
          <w:tcPr>
            <w:tcW w:w="2127" w:type="dxa"/>
          </w:tcPr>
          <w:p w14:paraId="56A0998E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курстың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тұжырымдамалары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теорияларын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  <w:proofErr w:type="spellEnd"/>
          </w:p>
          <w:p w14:paraId="6A2FB4A0" w14:textId="77777777" w:rsidR="007F3FCB" w:rsidRPr="00B91E6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Күшті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және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жақтарын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жалпылауды</w:t>
            </w:r>
            <w:proofErr w:type="spellEnd"/>
            <w:r w:rsidRPr="00B91E6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  <w:lang w:val="ru-RU"/>
              </w:rPr>
              <w:t>қамтымайды</w:t>
            </w:r>
            <w:proofErr w:type="spellEnd"/>
          </w:p>
        </w:tc>
        <w:tc>
          <w:tcPr>
            <w:tcW w:w="1451" w:type="dxa"/>
          </w:tcPr>
          <w:p w14:paraId="43314860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Мазмұны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жауап</w:t>
            </w:r>
            <w:proofErr w:type="spellEnd"/>
            <w:r w:rsidRPr="000301E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301E2">
              <w:rPr>
                <w:rFonts w:ascii="Times New Roman" w:eastAsia="Times New Roman" w:hAnsi="Times New Roman" w:cs="Times New Roman"/>
                <w:sz w:val="20"/>
              </w:rPr>
              <w:t>жоқ</w:t>
            </w:r>
            <w:proofErr w:type="spellEnd"/>
          </w:p>
        </w:tc>
      </w:tr>
      <w:tr w:rsidR="007F3FCB" w:rsidRPr="00035710" w14:paraId="49794467" w14:textId="77777777" w:rsidTr="004F6BD6">
        <w:trPr>
          <w:gridAfter w:val="1"/>
          <w:wAfter w:w="6" w:type="dxa"/>
          <w:trHeight w:val="2758"/>
        </w:trPr>
        <w:tc>
          <w:tcPr>
            <w:tcW w:w="425" w:type="dxa"/>
          </w:tcPr>
          <w:p w14:paraId="58506EDD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2127" w:type="dxa"/>
          </w:tcPr>
          <w:p w14:paraId="20B9E7D5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Қызметтің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құралдары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практикалық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</w:p>
          <w:p w14:paraId="16FF9E2A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Функционалдық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құзыреттіліктерге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баса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назар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аудару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талдау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;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жүйелік</w:t>
            </w:r>
            <w:proofErr w:type="spellEnd"/>
          </w:p>
          <w:p w14:paraId="6763652E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құзыреттіліктер</w:t>
            </w:r>
            <w:proofErr w:type="spellEnd"/>
            <w:proofErr w:type="gramEnd"/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синтез</w:t>
            </w:r>
            <w:r w:rsidRPr="00AE140A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жалпылау</w:t>
            </w:r>
            <w:proofErr w:type="spellEnd"/>
          </w:p>
          <w:p w14:paraId="6B2D9131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97" w:type="dxa"/>
          </w:tcPr>
          <w:p w14:paraId="4E27EBD4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Қызмет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әдістерін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технологияларын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рефлексиялайды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түпнұсқа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жаңа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/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стандартты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емес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шешімдерді</w:t>
            </w:r>
            <w:proofErr w:type="spellEnd"/>
            <w:r w:rsidRPr="006D679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D6797">
              <w:rPr>
                <w:rFonts w:ascii="Times New Roman" w:eastAsia="Times New Roman" w:hAnsi="Times New Roman" w:cs="Times New Roman"/>
                <w:sz w:val="20"/>
                <w:lang w:val="ru-RU"/>
              </w:rPr>
              <w:t>ұсынады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.</w:t>
            </w:r>
          </w:p>
          <w:p w14:paraId="6C8EF490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Қорытындыларда ұсынады/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практикалық ұсыныстарды жалпылайды (5 тармақтан және одан жоғары) тапсырманы практикалық шешу қабілеттерін бағалайды және жалпылайды</w:t>
            </w:r>
          </w:p>
        </w:tc>
        <w:tc>
          <w:tcPr>
            <w:tcW w:w="3260" w:type="dxa"/>
          </w:tcPr>
          <w:p w14:paraId="43491C44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Кішігірім элементтерді белгілемей/жіберіп алмай, технологияларды, әдістерді кезең-кезеңімен қолданады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Ә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дістерді/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технологияларды талдайды </w:t>
            </w:r>
          </w:p>
          <w:p w14:paraId="66CE4287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Қорытындыларда жалпы қабылданған практикалық ұсыныстарды ұсынады (3-тен 5-ке дейін) </w:t>
            </w:r>
          </w:p>
          <w:p w14:paraId="11DB2F7B" w14:textId="77777777" w:rsidR="007F3FCB" w:rsidRPr="006D679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D6797">
              <w:rPr>
                <w:rFonts w:ascii="Times New Roman" w:eastAsia="Times New Roman" w:hAnsi="Times New Roman" w:cs="Times New Roman"/>
                <w:sz w:val="20"/>
                <w:lang w:val="kk-KZ"/>
              </w:rPr>
              <w:t>Тапсырманы практикалық шешу қабілеттерін бағалайды және ішінара жалпылайды</w:t>
            </w:r>
          </w:p>
        </w:tc>
        <w:tc>
          <w:tcPr>
            <w:tcW w:w="2550" w:type="dxa"/>
          </w:tcPr>
          <w:p w14:paraId="20B92D85" w14:textId="77777777" w:rsidR="007F3FCB" w:rsidRPr="008928AB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928AB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Технологиялар мен әдістерді қолдану қадамдарының ішінара болуы </w:t>
            </w:r>
          </w:p>
          <w:p w14:paraId="7B1404C1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Әдістердің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қолданылуын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талдайды</w:t>
            </w:r>
            <w:proofErr w:type="spellEnd"/>
          </w:p>
        </w:tc>
        <w:tc>
          <w:tcPr>
            <w:tcW w:w="2127" w:type="dxa"/>
          </w:tcPr>
          <w:p w14:paraId="4A075E38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әдістерді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/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технологияларды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қолдану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туралы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контурлық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түсінікке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ие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немесе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мысал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  <w:lang w:val="ru-RU"/>
              </w:rPr>
              <w:t>келтірілген</w:t>
            </w:r>
            <w:proofErr w:type="spellEnd"/>
          </w:p>
        </w:tc>
        <w:tc>
          <w:tcPr>
            <w:tcW w:w="1451" w:type="dxa"/>
          </w:tcPr>
          <w:p w14:paraId="17B658CC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Мазмұны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жауап</w:t>
            </w:r>
            <w:proofErr w:type="spellEnd"/>
            <w:r w:rsidRPr="008928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8928AB">
              <w:rPr>
                <w:rFonts w:ascii="Times New Roman" w:eastAsia="Times New Roman" w:hAnsi="Times New Roman" w:cs="Times New Roman"/>
                <w:sz w:val="20"/>
              </w:rPr>
              <w:t>жоқ</w:t>
            </w:r>
            <w:proofErr w:type="spellEnd"/>
          </w:p>
        </w:tc>
      </w:tr>
      <w:tr w:rsidR="007F3FCB" w:rsidRPr="00035710" w14:paraId="415E41C7" w14:textId="77777777" w:rsidTr="00B91E6A">
        <w:trPr>
          <w:gridAfter w:val="1"/>
          <w:wAfter w:w="6" w:type="dxa"/>
          <w:trHeight w:val="1298"/>
        </w:trPr>
        <w:tc>
          <w:tcPr>
            <w:tcW w:w="425" w:type="dxa"/>
          </w:tcPr>
          <w:p w14:paraId="4C420965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035710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2127" w:type="dxa"/>
          </w:tcPr>
          <w:p w14:paraId="1C6F49B3" w14:textId="77777777" w:rsidR="007F3FCB" w:rsidRPr="00AE140A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тілмен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746B21FB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97" w:type="dxa"/>
          </w:tcPr>
          <w:p w14:paraId="4D037EBD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Мәселені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ескертусіз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сауатты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1A21E983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260" w:type="dxa"/>
          </w:tcPr>
          <w:p w14:paraId="2207F9B1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Шағын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кемшіліктермен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жұмысты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сауатты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</w:t>
            </w:r>
            <w:proofErr w:type="spellEnd"/>
          </w:p>
          <w:p w14:paraId="2702D07F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50" w:type="dxa"/>
          </w:tcPr>
          <w:p w14:paraId="32055FC5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Жұмыстың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үш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бөлікке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бөлінуі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жоқ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(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Кіріспе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н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егізгі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бөлім</w:t>
            </w:r>
            <w:proofErr w:type="spellEnd"/>
            <w:proofErr w:type="gram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қорытынды</w:t>
            </w:r>
            <w:proofErr w:type="gramEnd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)</w:t>
            </w:r>
          </w:p>
          <w:p w14:paraId="1337D4EC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5FF018BB" w14:textId="0131EC0F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B91E6A">
              <w:rPr>
                <w:rFonts w:ascii="Times New Roman" w:eastAsia="Times New Roman" w:hAnsi="Times New Roman" w:cs="Times New Roman"/>
                <w:sz w:val="20"/>
                <w:lang w:val="kk-KZ"/>
              </w:rPr>
              <w:t>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14:paraId="09358323" w14:textId="0EEBDB92" w:rsidR="007F3FCB" w:rsidRPr="00B91E6A" w:rsidRDefault="007F3FCB" w:rsidP="00B91E6A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Таза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мәтін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түрінде баяндау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,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әлсіз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құрылымға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ие</w:t>
            </w:r>
            <w:proofErr w:type="spellEnd"/>
          </w:p>
        </w:tc>
        <w:tc>
          <w:tcPr>
            <w:tcW w:w="1451" w:type="dxa"/>
          </w:tcPr>
          <w:p w14:paraId="64F48F2F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сөйлеу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  <w:p w14:paraId="1525E421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Абзацсыз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таза</w:t>
            </w:r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мәтін</w:t>
            </w:r>
            <w:proofErr w:type="spellEnd"/>
          </w:p>
          <w:p w14:paraId="69AD8899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7F3FCB" w:rsidRPr="00035710" w14:paraId="06D65896" w14:textId="77777777" w:rsidTr="004F6BD6">
        <w:trPr>
          <w:gridAfter w:val="1"/>
          <w:wAfter w:w="6" w:type="dxa"/>
          <w:trHeight w:val="918"/>
        </w:trPr>
        <w:tc>
          <w:tcPr>
            <w:tcW w:w="425" w:type="dxa"/>
          </w:tcPr>
          <w:p w14:paraId="580E5438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127" w:type="dxa"/>
          </w:tcPr>
          <w:p w14:paraId="38C1DBE2" w14:textId="77777777" w:rsidR="007F3FCB" w:rsidRPr="00035710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Ауызша</w:t>
            </w:r>
            <w:proofErr w:type="spellEnd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AE140A">
              <w:rPr>
                <w:rFonts w:ascii="Times New Roman" w:eastAsia="Times New Roman" w:hAnsi="Times New Roman" w:cs="Times New Roman"/>
                <w:sz w:val="20"/>
                <w:lang w:val="ru-RU"/>
              </w:rPr>
              <w:t>емтихан</w:t>
            </w:r>
            <w:proofErr w:type="spellEnd"/>
          </w:p>
        </w:tc>
        <w:tc>
          <w:tcPr>
            <w:tcW w:w="3297" w:type="dxa"/>
          </w:tcPr>
          <w:p w14:paraId="001D4A64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толық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өз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ұстанымын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талқылайды</w:t>
            </w:r>
            <w:proofErr w:type="spellEnd"/>
          </w:p>
        </w:tc>
        <w:tc>
          <w:tcPr>
            <w:tcW w:w="3260" w:type="dxa"/>
          </w:tcPr>
          <w:p w14:paraId="7EBB9745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Материалды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баяндаудың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тілін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меңгерген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қойылған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сұрақтарға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ішінара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жауап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береді</w:t>
            </w:r>
            <w:proofErr w:type="spellEnd"/>
          </w:p>
        </w:tc>
        <w:tc>
          <w:tcPr>
            <w:tcW w:w="2550" w:type="dxa"/>
          </w:tcPr>
          <w:p w14:paraId="7DA73411" w14:textId="77777777" w:rsidR="007F3FCB" w:rsidRPr="009860FF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Ғылыми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терминдердің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элементтері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бар</w:t>
            </w:r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күнделікті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тілдегі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9860F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9860FF">
              <w:rPr>
                <w:rFonts w:ascii="Times New Roman" w:eastAsia="Times New Roman" w:hAnsi="Times New Roman" w:cs="Times New Roman"/>
                <w:sz w:val="20"/>
                <w:lang w:val="ru-RU"/>
              </w:rPr>
              <w:t>айтады</w:t>
            </w:r>
            <w:proofErr w:type="spellEnd"/>
          </w:p>
        </w:tc>
        <w:tc>
          <w:tcPr>
            <w:tcW w:w="2127" w:type="dxa"/>
          </w:tcPr>
          <w:p w14:paraId="12855E19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тұрмыстық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тілде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айтады</w:t>
            </w:r>
            <w:proofErr w:type="spellEnd"/>
          </w:p>
        </w:tc>
        <w:tc>
          <w:tcPr>
            <w:tcW w:w="1451" w:type="dxa"/>
          </w:tcPr>
          <w:p w14:paraId="2177AA8B" w14:textId="77777777" w:rsidR="007F3FCB" w:rsidRPr="00E34A37" w:rsidRDefault="007F3FCB" w:rsidP="004F6BD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Шешімді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түсіндіре</w:t>
            </w:r>
            <w:proofErr w:type="spellEnd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34A37">
              <w:rPr>
                <w:rFonts w:ascii="Times New Roman" w:eastAsia="Times New Roman" w:hAnsi="Times New Roman" w:cs="Times New Roman"/>
                <w:sz w:val="20"/>
                <w:lang w:val="ru-RU"/>
              </w:rPr>
              <w:t>алмайды</w:t>
            </w:r>
            <w:proofErr w:type="spellEnd"/>
          </w:p>
        </w:tc>
      </w:tr>
    </w:tbl>
    <w:p w14:paraId="5267DBD2" w14:textId="77777777" w:rsidR="007F3FCB" w:rsidRDefault="007F3FCB" w:rsidP="00B91E6A">
      <w:pPr>
        <w:spacing w:after="0" w:line="240" w:lineRule="auto"/>
        <w:jc w:val="both"/>
        <w:rPr>
          <w:lang w:val="kk-KZ"/>
        </w:rPr>
      </w:pPr>
    </w:p>
    <w:p w14:paraId="3EEB377A" w14:textId="77777777" w:rsidR="00AF1326" w:rsidRPr="00AF1326" w:rsidRDefault="00AF1326" w:rsidP="00AF1326">
      <w:pPr>
        <w:widowControl w:val="0"/>
        <w:autoSpaceDE w:val="0"/>
        <w:autoSpaceDN w:val="0"/>
        <w:spacing w:before="178" w:after="0" w:line="240" w:lineRule="auto"/>
        <w:ind w:right="8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F13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ҚОРЫТЫНДЫ</w:t>
      </w:r>
      <w:r w:rsidRPr="00AF132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AF13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БАҚЫЛАУДЫ</w:t>
      </w:r>
      <w:r w:rsidRPr="00AF132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AF13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КРИТЕРИАЛДЫ</w:t>
      </w:r>
      <w:r w:rsidRPr="00AF132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AF13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БАҒАЛАУ</w:t>
      </w:r>
      <w:r w:rsidRPr="00AF132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AF132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>РУБРИКАТОРЫ</w:t>
      </w:r>
    </w:p>
    <w:p w14:paraId="60BC1909" w14:textId="77777777" w:rsidR="00AF1326" w:rsidRPr="00AF1326" w:rsidRDefault="00AF1326" w:rsidP="00AF1326">
      <w:pPr>
        <w:widowControl w:val="0"/>
        <w:tabs>
          <w:tab w:val="left" w:pos="2119"/>
          <w:tab w:val="left" w:pos="7343"/>
          <w:tab w:val="left" w:pos="10708"/>
        </w:tabs>
        <w:autoSpaceDE w:val="0"/>
        <w:autoSpaceDN w:val="0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14:paraId="2B1966AE" w14:textId="040C3702" w:rsidR="00AF1326" w:rsidRPr="00AF1326" w:rsidRDefault="00AF1326" w:rsidP="00AF1326">
      <w:pPr>
        <w:widowControl w:val="0"/>
        <w:tabs>
          <w:tab w:val="left" w:pos="2119"/>
          <w:tab w:val="left" w:pos="7343"/>
          <w:tab w:val="left" w:pos="10708"/>
        </w:tabs>
        <w:autoSpaceDE w:val="0"/>
        <w:autoSpaceDN w:val="0"/>
        <w:spacing w:after="0" w:line="240" w:lineRule="auto"/>
        <w:ind w:right="825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AF1326">
        <w:rPr>
          <w:rFonts w:ascii="Times New Roman" w:eastAsia="Times New Roman" w:hAnsi="Times New Roman" w:cs="Times New Roman"/>
          <w:b/>
          <w:sz w:val="24"/>
          <w:lang w:val="kk-KZ"/>
        </w:rPr>
        <w:t xml:space="preserve">Пəн: </w:t>
      </w:r>
      <w:r w:rsidRPr="00AF1326">
        <w:rPr>
          <w:rFonts w:ascii="Times New Roman" w:eastAsia="Times New Roman" w:hAnsi="Times New Roman" w:cs="Times New Roman"/>
          <w:b/>
          <w:sz w:val="24"/>
          <w:u w:val="single"/>
          <w:lang w:val="kk-KZ"/>
        </w:rPr>
        <w:t xml:space="preserve">Құрылыспен геодезияда математикалық модельдеу және деректерді талдауды басқару  </w:t>
      </w:r>
      <w:r w:rsidRPr="00AF1326">
        <w:rPr>
          <w:rFonts w:ascii="Times New Roman" w:eastAsia="Times New Roman" w:hAnsi="Times New Roman" w:cs="Times New Roman"/>
          <w:b/>
          <w:sz w:val="24"/>
          <w:lang w:val="kk-KZ"/>
        </w:rPr>
        <w:t>Қорытынды</w:t>
      </w:r>
      <w:r w:rsidRPr="00AF1326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AF1326">
        <w:rPr>
          <w:rFonts w:ascii="Times New Roman" w:eastAsia="Times New Roman" w:hAnsi="Times New Roman" w:cs="Times New Roman"/>
          <w:b/>
          <w:sz w:val="24"/>
          <w:lang w:val="kk-KZ"/>
        </w:rPr>
        <w:t xml:space="preserve">бақылау формасы: </w:t>
      </w:r>
      <w:r w:rsidRPr="00AF1326">
        <w:rPr>
          <w:rFonts w:ascii="Times New Roman" w:eastAsia="Times New Roman" w:hAnsi="Times New Roman" w:cs="Times New Roman"/>
          <w:b/>
          <w:spacing w:val="-1"/>
          <w:sz w:val="24"/>
          <w:u w:val="single"/>
          <w:lang w:val="kk-KZ"/>
        </w:rPr>
        <w:t>Ауызша</w:t>
      </w:r>
      <w:r w:rsidRPr="00AF1326">
        <w:rPr>
          <w:rFonts w:ascii="Times New Roman" w:eastAsia="Times New Roman" w:hAnsi="Times New Roman" w:cs="Times New Roman"/>
          <w:b/>
          <w:sz w:val="24"/>
          <w:lang w:val="kk-KZ"/>
        </w:rPr>
        <w:t xml:space="preserve">            Платформасы: </w:t>
      </w:r>
      <w:r w:rsidRPr="00AF1326">
        <w:rPr>
          <w:rFonts w:ascii="Times New Roman" w:eastAsia="Times New Roman" w:hAnsi="Times New Roman" w:cs="Times New Roman"/>
          <w:b/>
          <w:sz w:val="24"/>
          <w:u w:val="single"/>
          <w:lang w:val="kk-KZ"/>
        </w:rPr>
        <w:t>Univer АЖ</w:t>
      </w:r>
    </w:p>
    <w:p w14:paraId="0884F715" w14:textId="77777777" w:rsidR="00AF1326" w:rsidRPr="00AF1326" w:rsidRDefault="00AF1326" w:rsidP="00AF132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  <w:lang w:val="kk-KZ"/>
        </w:rPr>
      </w:pPr>
    </w:p>
    <w:tbl>
      <w:tblPr>
        <w:tblStyle w:val="TableNormal1"/>
        <w:tblW w:w="1491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1842"/>
        <w:gridCol w:w="2692"/>
        <w:gridCol w:w="2834"/>
        <w:gridCol w:w="2409"/>
        <w:gridCol w:w="2267"/>
        <w:gridCol w:w="1852"/>
      </w:tblGrid>
      <w:tr w:rsidR="00AF1326" w:rsidRPr="00AF1326" w14:paraId="5B82F1DE" w14:textId="77777777" w:rsidTr="00AF1326">
        <w:trPr>
          <w:trHeight w:val="229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9A3F" w14:textId="77777777" w:rsidR="00AF1326" w:rsidRPr="00AF1326" w:rsidRDefault="00AF1326" w:rsidP="00AF1326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56E0" w14:textId="77777777" w:rsidR="00AF1326" w:rsidRPr="00AF1326" w:rsidRDefault="00AF1326" w:rsidP="00AF1326">
            <w:pPr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>Балл</w:t>
            </w:r>
          </w:p>
          <w:p w14:paraId="3DD2B01C" w14:textId="77777777" w:rsidR="00AF1326" w:rsidRPr="00AF1326" w:rsidRDefault="00AF1326" w:rsidP="00AF1326">
            <w:pPr>
              <w:ind w:left="9" w:right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E8D4" w14:textId="77777777" w:rsidR="00AF1326" w:rsidRPr="00AF1326" w:rsidRDefault="00AF1326" w:rsidP="00AF1326">
            <w:pPr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ДЕСКРИПТОРЛАР</w:t>
            </w:r>
          </w:p>
        </w:tc>
      </w:tr>
      <w:tr w:rsidR="00AF1326" w:rsidRPr="00AF1326" w14:paraId="47F9F790" w14:textId="77777777" w:rsidTr="00AF1326">
        <w:trPr>
          <w:trHeight w:val="263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BE38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F4BC1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E3AF" w14:textId="77777777" w:rsidR="00AF1326" w:rsidRPr="00AF1326" w:rsidRDefault="00AF1326" w:rsidP="00AF1326">
            <w:pPr>
              <w:ind w:left="107" w:right="36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«Өте </w:t>
            </w: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жақсы»</w:t>
            </w:r>
          </w:p>
          <w:p w14:paraId="20508FBC" w14:textId="77777777" w:rsidR="00AF1326" w:rsidRPr="00AF1326" w:rsidRDefault="00AF1326" w:rsidP="00AF1326">
            <w:pPr>
              <w:ind w:left="10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90-</w:t>
            </w:r>
            <w:r w:rsidRPr="00AF132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>100%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6ECFF" w14:textId="77777777" w:rsidR="00AF1326" w:rsidRPr="00AF1326" w:rsidRDefault="00AF1326" w:rsidP="00AF1326">
            <w:pPr>
              <w:ind w:left="107" w:right="18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«Жақсы» </w:t>
            </w:r>
          </w:p>
          <w:p w14:paraId="17DEDA57" w14:textId="77777777" w:rsidR="00AF1326" w:rsidRPr="00AF1326" w:rsidRDefault="00AF1326" w:rsidP="00AF1326">
            <w:pPr>
              <w:ind w:left="107" w:right="18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70-89%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AFE11" w14:textId="77777777" w:rsidR="00AF1326" w:rsidRPr="00AF1326" w:rsidRDefault="00AF1326" w:rsidP="00AF1326">
            <w:pPr>
              <w:ind w:left="10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«Қанағаттанарлық»</w:t>
            </w:r>
          </w:p>
          <w:p w14:paraId="32A1B070" w14:textId="77777777" w:rsidR="00AF1326" w:rsidRPr="00AF1326" w:rsidRDefault="00AF1326" w:rsidP="00AF1326">
            <w:pPr>
              <w:ind w:left="10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          50-</w:t>
            </w:r>
            <w:r w:rsidRPr="00AF1326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kk-KZ"/>
              </w:rPr>
              <w:t>69%</w:t>
            </w:r>
          </w:p>
        </w:tc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A7F7E" w14:textId="77777777" w:rsidR="00AF1326" w:rsidRPr="00AF1326" w:rsidRDefault="00AF1326" w:rsidP="00AF1326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«Қанағаттанарлықсыз»</w:t>
            </w:r>
          </w:p>
        </w:tc>
      </w:tr>
      <w:tr w:rsidR="00AF1326" w:rsidRPr="00AF1326" w14:paraId="2510FF36" w14:textId="77777777" w:rsidTr="00AF1326">
        <w:trPr>
          <w:trHeight w:val="26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33A4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8FCBB" w14:textId="77777777" w:rsidR="00AF1326" w:rsidRPr="00AF1326" w:rsidRDefault="00AF1326" w:rsidP="00AF1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49031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C5DD2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4011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B2E8" w14:textId="77777777" w:rsidR="00AF1326" w:rsidRPr="00AF1326" w:rsidRDefault="00AF1326" w:rsidP="00AF1326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 xml:space="preserve">25-49%   </w:t>
            </w:r>
            <w:r w:rsidRPr="00AF1326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val="kk-KZ"/>
              </w:rPr>
              <w:t>FX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22E1" w14:textId="77777777" w:rsidR="00AF1326" w:rsidRPr="00AF1326" w:rsidRDefault="00AF1326" w:rsidP="00AF1326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0-24%</w:t>
            </w:r>
            <w:r w:rsidRPr="00AF1326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val="kk-KZ"/>
              </w:rPr>
              <w:t xml:space="preserve">    </w:t>
            </w: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F</w:t>
            </w:r>
          </w:p>
        </w:tc>
      </w:tr>
      <w:tr w:rsidR="00AF1326" w:rsidRPr="00AF1326" w14:paraId="17AE5FB3" w14:textId="77777777" w:rsidTr="00AF1326">
        <w:trPr>
          <w:trHeight w:val="262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7CA2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9074C" w14:textId="77777777" w:rsidR="00AF1326" w:rsidRPr="00AF1326" w:rsidRDefault="00AF1326" w:rsidP="00AF132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F482" w14:textId="77777777" w:rsidR="00AF1326" w:rsidRPr="00AF1326" w:rsidRDefault="00AF1326" w:rsidP="00AF1326">
            <w:pPr>
              <w:ind w:left="107" w:right="360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            24-30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5E97C" w14:textId="77777777" w:rsidR="00AF1326" w:rsidRPr="00AF1326" w:rsidRDefault="00AF1326" w:rsidP="00AF1326">
            <w:pPr>
              <w:ind w:left="107" w:right="18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18-24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EDBF" w14:textId="77777777" w:rsidR="00AF1326" w:rsidRPr="00AF1326" w:rsidRDefault="00AF1326" w:rsidP="00AF1326">
            <w:pPr>
              <w:ind w:left="106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12-18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9EF8" w14:textId="77777777" w:rsidR="00AF1326" w:rsidRPr="00AF1326" w:rsidRDefault="00AF1326" w:rsidP="00AF1326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6-12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36D4" w14:textId="77777777" w:rsidR="00AF1326" w:rsidRPr="00AF1326" w:rsidRDefault="00AF1326" w:rsidP="00AF1326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0-6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AF1326" w:rsidRPr="00AF1326" w14:paraId="371B2489" w14:textId="77777777" w:rsidTr="00AF1326">
        <w:trPr>
          <w:trHeight w:val="298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1319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1 сұрақ</w:t>
            </w:r>
          </w:p>
          <w:p w14:paraId="0CDB5AFC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30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322A" w14:textId="18AD7A11" w:rsidR="00AF1326" w:rsidRPr="00AF1326" w:rsidRDefault="00AF1326" w:rsidP="00AF1326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Математикалық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модельдеу және деректерді талдауды басқару 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теориясын білуі мен түсінуі</w:t>
            </w:r>
          </w:p>
          <w:p w14:paraId="2B174D13" w14:textId="77777777" w:rsidR="00AF1326" w:rsidRPr="00AF1326" w:rsidRDefault="00AF1326" w:rsidP="00AF1326">
            <w:pPr>
              <w:ind w:left="107" w:right="17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4A73F" w14:textId="1A018457" w:rsidR="00AF1326" w:rsidRPr="00AF1326" w:rsidRDefault="00AF1326" w:rsidP="00AF1326">
            <w:pPr>
              <w:ind w:left="131" w:righ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Математикалық  модельдеу және деректерді талдауды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көздерін біледі</w:t>
            </w:r>
            <w:r w:rsidRPr="00AF1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, берілген сұрақтарға толық жауаптар береді, 3-5 мысалдарға дейін келтіреді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0F175" w14:textId="3DF5863E" w:rsidR="00AF1326" w:rsidRPr="00AF1326" w:rsidRDefault="00AF1326" w:rsidP="00AF1326">
            <w:pPr>
              <w:ind w:left="131"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Моделдеу </w:t>
            </w:r>
            <w:r w:rsidRPr="00AF1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 туралы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теорияларын, тұжырымдамаларын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жалпылама түсіндіреді, негізгі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деректерді талдауды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біледі</w:t>
            </w:r>
            <w:r w:rsidRPr="00AF1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қойылған сұрақтарға</w:t>
            </w:r>
            <w:r w:rsidRPr="00AF1326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ішінара</w:t>
            </w:r>
            <w:r w:rsidRPr="00AF1326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береді, </w:t>
            </w:r>
            <w:r w:rsidRPr="00AF13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2-3 мысалдарға дейін келтіреді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D99D" w14:textId="09A7BFB8" w:rsidR="00AF1326" w:rsidRPr="00AF1326" w:rsidRDefault="00AF1326" w:rsidP="00AF1326">
            <w:pPr>
              <w:ind w:left="109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Математикалық  модельдеу және деректерді талдауды</w:t>
            </w:r>
            <w:bookmarkStart w:id="0" w:name="_GoBack"/>
            <w:bookmarkEnd w:id="0"/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курсы туралы ұғымдарын шектеулі түсінеді, қойылған сұрақтарға</w:t>
            </w:r>
            <w:r w:rsidRPr="00AF1326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бермеді</w:t>
            </w:r>
          </w:p>
          <w:p w14:paraId="43D83A25" w14:textId="77777777" w:rsidR="00AF1326" w:rsidRPr="00AF1326" w:rsidRDefault="00AF1326" w:rsidP="00AF1326">
            <w:pPr>
              <w:ind w:left="109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1-2 мысалдар келтіреді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B7CAD" w14:textId="77777777" w:rsidR="00AF1326" w:rsidRPr="00AF1326" w:rsidRDefault="00AF1326" w:rsidP="00AF1326">
            <w:pPr>
              <w:ind w:left="111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курстың тұжырымдамалары мен теорияларына сүйенуді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қамтымайды, көрсетпейді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ACD84" w14:textId="77777777" w:rsidR="00AF1326" w:rsidRPr="00AF1326" w:rsidRDefault="00AF1326" w:rsidP="00AF1326">
            <w:pPr>
              <w:ind w:left="111" w:right="14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Сұрақтың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мазмұны бойынша жауап </w:t>
            </w:r>
            <w:r w:rsidRPr="00AF1326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>жоқ</w:t>
            </w:r>
          </w:p>
        </w:tc>
      </w:tr>
      <w:tr w:rsidR="00AF1326" w:rsidRPr="00AF1326" w14:paraId="397197D0" w14:textId="77777777" w:rsidTr="00AF1326">
        <w:trPr>
          <w:trHeight w:val="189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5E9B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3B0D" w14:textId="77777777" w:rsidR="00AF1326" w:rsidRPr="00AF1326" w:rsidRDefault="00AF1326" w:rsidP="00AF1326">
            <w:pPr>
              <w:ind w:left="107" w:right="114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13EC" w14:textId="77777777" w:rsidR="00AF1326" w:rsidRPr="00AF1326" w:rsidRDefault="00AF1326" w:rsidP="00AF1326">
            <w:pPr>
              <w:ind w:left="107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val="kk-KZ"/>
              </w:rPr>
              <w:t xml:space="preserve">             24-30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A3966" w14:textId="77777777" w:rsidR="00AF1326" w:rsidRPr="00AF1326" w:rsidRDefault="00AF1326" w:rsidP="00AF1326">
            <w:pPr>
              <w:ind w:left="107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18-24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8D0C6" w14:textId="77777777" w:rsidR="00AF1326" w:rsidRPr="00AF1326" w:rsidRDefault="00AF1326" w:rsidP="00AF1326">
            <w:pPr>
              <w:ind w:left="106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12-18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E2A26" w14:textId="77777777" w:rsidR="00AF1326" w:rsidRPr="00AF1326" w:rsidRDefault="00AF1326" w:rsidP="00AF1326">
            <w:pPr>
              <w:ind w:left="570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kk-KZ"/>
              </w:rPr>
              <w:t>6-12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D510" w14:textId="77777777" w:rsidR="00AF1326" w:rsidRPr="00AF1326" w:rsidRDefault="00AF1326" w:rsidP="00AF1326">
            <w:pPr>
              <w:ind w:left="57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0-6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AF1326" w:rsidRPr="00AF1326" w14:paraId="3FCC4025" w14:textId="77777777" w:rsidTr="00AF1326">
        <w:trPr>
          <w:trHeight w:val="418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9C799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2 сұрақ</w:t>
            </w:r>
          </w:p>
          <w:p w14:paraId="1ECB2BE6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30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DEEF" w14:textId="7045D4A2" w:rsidR="00AF1326" w:rsidRPr="00AF1326" w:rsidRDefault="00AF1326" w:rsidP="00AF1326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Математикалық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модельдеу және деректерді талдауды басқару 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пәні бойынша сұрақты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ауызша</w:t>
            </w:r>
            <w:r w:rsidRPr="00AF1326">
              <w:rPr>
                <w:rFonts w:ascii="Times New Roman" w:eastAsia="Times New Roman" w:hAnsi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қорғауы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27F" w14:textId="77777777" w:rsidR="00AF1326" w:rsidRPr="00AF1326" w:rsidRDefault="00AF1326" w:rsidP="00AF1326">
            <w:pPr>
              <w:ind w:left="11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lastRenderedPageBreak/>
              <w:t xml:space="preserve">Курс бойынша сұрақтарды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баяндаудың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ғылыми тілін меңгерген, терминдермен анықтамаларын өте жақсы біледі, қойылған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сұрақтарға толық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AF1326"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береді</w:t>
            </w:r>
          </w:p>
          <w:p w14:paraId="36E77CBA" w14:textId="77777777" w:rsidR="00AF1326" w:rsidRPr="00AF1326" w:rsidRDefault="00AF1326" w:rsidP="00AF1326">
            <w:pPr>
              <w:spacing w:line="230" w:lineRule="atLeast"/>
              <w:ind w:left="11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8B632" w14:textId="77777777" w:rsidR="00AF1326" w:rsidRPr="00AF1326" w:rsidRDefault="00AF1326" w:rsidP="00AF1326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lastRenderedPageBreak/>
              <w:t>Сұрақтарды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баяндауда ғылыми тілін меңгерген, қойылған сұрақтарға ішінара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береді</w:t>
            </w:r>
          </w:p>
          <w:p w14:paraId="08629913" w14:textId="77777777" w:rsidR="00AF1326" w:rsidRPr="00AF1326" w:rsidRDefault="00AF1326" w:rsidP="00AF1326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термин дермен анықтамаларын жалпылама  біледі,  қойылған сұрақтарға</w:t>
            </w:r>
            <w:r w:rsidRPr="00AF1326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ішінара</w:t>
            </w:r>
            <w:r w:rsidRPr="00AF1326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жауап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береді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1983" w14:textId="77777777" w:rsidR="00AF1326" w:rsidRPr="00AF1326" w:rsidRDefault="00AF1326" w:rsidP="00AF1326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Сұрақты тұрмыстық тілде баяндайды, қойылған сұрақтарға жалпылама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жауап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береді, </w:t>
            </w:r>
          </w:p>
          <w:p w14:paraId="44BA857D" w14:textId="77777777" w:rsidR="00AF1326" w:rsidRPr="00AF1326" w:rsidRDefault="00AF1326" w:rsidP="00AF1326">
            <w:pPr>
              <w:ind w:left="109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терминдермен анықтамаларды дұрыс білмейді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FF084" w14:textId="77777777" w:rsidR="00AF1326" w:rsidRPr="00AF1326" w:rsidRDefault="00AF1326" w:rsidP="00AF1326">
            <w:pPr>
              <w:ind w:left="11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Сұрақтың жауабын</w:t>
            </w:r>
            <w:r w:rsidRPr="00AF1326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тұрмыстық</w:t>
            </w:r>
            <w:r w:rsidRPr="00AF1326">
              <w:rPr>
                <w:rFonts w:ascii="Times New Roman" w:eastAsia="Times New Roman" w:hAnsi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тілде жалпылама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айтады,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қойылған сұрақтарға жауап</w:t>
            </w:r>
            <w:r w:rsidRPr="00AF1326">
              <w:rPr>
                <w:rFonts w:ascii="Times New Roman" w:eastAsia="Times New Roman" w:hAnsi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бермейеді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AC535" w14:textId="77777777" w:rsidR="00AF1326" w:rsidRPr="00AF1326" w:rsidRDefault="00AF1326" w:rsidP="00AF1326">
            <w:pPr>
              <w:ind w:left="111" w:firstLine="5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Сұрақтың жауабын түсіндіре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алмайды</w:t>
            </w:r>
          </w:p>
        </w:tc>
      </w:tr>
      <w:tr w:rsidR="00AF1326" w:rsidRPr="00AF1326" w14:paraId="6EDABD55" w14:textId="77777777" w:rsidTr="00AF1326">
        <w:trPr>
          <w:trHeight w:val="307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6A2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4A80" w14:textId="77777777" w:rsidR="00AF1326" w:rsidRPr="00AF1326" w:rsidRDefault="00AF1326" w:rsidP="00AF1326">
            <w:pPr>
              <w:ind w:left="107" w:right="114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4EC6F" w14:textId="77777777" w:rsidR="00AF1326" w:rsidRPr="00AF1326" w:rsidRDefault="00AF1326" w:rsidP="00AF1326">
            <w:pPr>
              <w:ind w:left="110" w:right="25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32-40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F59A9" w14:textId="77777777" w:rsidR="00AF1326" w:rsidRPr="00AF1326" w:rsidRDefault="00AF1326" w:rsidP="00AF1326">
            <w:pPr>
              <w:ind w:left="108" w:right="153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24-32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F5B46" w14:textId="77777777" w:rsidR="00AF1326" w:rsidRPr="00AF1326" w:rsidRDefault="00AF1326" w:rsidP="00AF1326">
            <w:pPr>
              <w:ind w:left="1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16-24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4CB9" w14:textId="77777777" w:rsidR="00AF1326" w:rsidRPr="00AF1326" w:rsidRDefault="00AF1326" w:rsidP="00AF1326">
            <w:pPr>
              <w:ind w:left="111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>8-16</w:t>
            </w: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502D8" w14:textId="77777777" w:rsidR="00AF1326" w:rsidRPr="00AF1326" w:rsidRDefault="00AF1326" w:rsidP="00AF1326">
            <w:pPr>
              <w:ind w:left="111" w:right="113" w:firstLine="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0-8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z w:val="24"/>
                <w:szCs w:val="24"/>
              </w:rPr>
              <w:t>балл</w:t>
            </w:r>
            <w:proofErr w:type="spellEnd"/>
          </w:p>
        </w:tc>
      </w:tr>
      <w:tr w:rsidR="00AF1326" w:rsidRPr="00AF1326" w14:paraId="36D83EF0" w14:textId="77777777" w:rsidTr="00AF1326">
        <w:trPr>
          <w:trHeight w:val="921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4DCE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  <w:lang w:val="kk-KZ"/>
              </w:rPr>
              <w:t>3 сұрақ</w:t>
            </w:r>
          </w:p>
          <w:p w14:paraId="4C1BAF47" w14:textId="77777777" w:rsidR="00AF1326" w:rsidRPr="00AF1326" w:rsidRDefault="00AF1326" w:rsidP="00AF1326">
            <w:pPr>
              <w:ind w:right="10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 xml:space="preserve">40 </w:t>
            </w:r>
            <w:proofErr w:type="spellStart"/>
            <w:r w:rsidRPr="00AF1326"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00FA8" w14:textId="1B4693BA" w:rsidR="00AF1326" w:rsidRPr="00AF1326" w:rsidRDefault="00AF1326" w:rsidP="00AF1326">
            <w:pPr>
              <w:ind w:left="107" w:right="114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Математикалық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модельдеу және деректерді талдауды басқару 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курсынан п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рактикалық жұмыстарды орындау мен мысалдары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8A35" w14:textId="47230BD7" w:rsidR="00AF1326" w:rsidRPr="00AF1326" w:rsidRDefault="00AF1326" w:rsidP="00AF1326">
            <w:pPr>
              <w:ind w:left="108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бойынша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атематикалық  модельдеу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пайдаланады және  практикалық жұмыстар  істейді, сұрақтардағы есептерді шешуге қаблетті, 3-5 мысалдар келтіреді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3D57E" w14:textId="214F6BBA" w:rsidR="00AF1326" w:rsidRPr="00AF1326" w:rsidRDefault="00AF1326" w:rsidP="00AF1326">
            <w:pPr>
              <w:tabs>
                <w:tab w:val="left" w:pos="2663"/>
                <w:tab w:val="left" w:pos="2693"/>
              </w:tabs>
              <w:ind w:left="10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Курс бойынша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Математикалық  модельдеуде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практикалық жұмыс істейді, сұрақтардағы есептерді шешуге қаблетті, 2-3 мысалдар келтіреді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0C21" w14:textId="2BD16273" w:rsidR="00AF1326" w:rsidRPr="00AF1326" w:rsidRDefault="00AF1326" w:rsidP="00AF1326">
            <w:pPr>
              <w:ind w:left="106" w:right="20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Математикалық  модельдеу және деректерді талдауды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қолданылуы  төмен, жалпылама түсінеді, </w:t>
            </w: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1-2 мысалдар келтіреді</w:t>
            </w:r>
          </w:p>
          <w:p w14:paraId="4D482128" w14:textId="77777777" w:rsidR="00AF1326" w:rsidRPr="00AF1326" w:rsidRDefault="00AF1326" w:rsidP="00AF1326">
            <w:pPr>
              <w:ind w:left="106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ED32" w14:textId="1DFF86A1" w:rsidR="00AF1326" w:rsidRPr="00AF1326" w:rsidRDefault="00AF1326" w:rsidP="00AF1326">
            <w:pPr>
              <w:spacing w:line="212" w:lineRule="exact"/>
              <w:ind w:left="111"/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Математикалық  мо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дельдеу және деректерді талдау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 материалдарды</w:t>
            </w:r>
            <w:r w:rsidRPr="00AF1326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қолданылуы  төмен,</w:t>
            </w:r>
          </w:p>
          <w:p w14:paraId="4D94860F" w14:textId="77777777" w:rsidR="00AF1326" w:rsidRPr="00AF1326" w:rsidRDefault="00AF1326" w:rsidP="00AF1326">
            <w:pPr>
              <w:spacing w:line="212" w:lineRule="exact"/>
              <w:ind w:left="111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мысалдар жоқ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7C0B2" w14:textId="77777777" w:rsidR="00AF1326" w:rsidRPr="00AF1326" w:rsidRDefault="00AF1326" w:rsidP="00AF1326">
            <w:pPr>
              <w:ind w:left="11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Мазмұны</w:t>
            </w:r>
            <w:r w:rsidRPr="00AF1326">
              <w:rPr>
                <w:rFonts w:ascii="Times New Roman" w:eastAsia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>бойынша</w:t>
            </w:r>
            <w:r w:rsidRPr="00AF1326">
              <w:rPr>
                <w:rFonts w:ascii="Times New Roman" w:eastAsia="Times New Roman" w:hAnsi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AF1326">
              <w:rPr>
                <w:rFonts w:ascii="Times New Roman" w:eastAsia="Times New Roman" w:hAnsi="Times New Roman"/>
                <w:spacing w:val="-2"/>
                <w:sz w:val="24"/>
                <w:szCs w:val="24"/>
                <w:lang w:val="kk-KZ"/>
              </w:rPr>
              <w:t xml:space="preserve">жауап </w:t>
            </w:r>
            <w:r w:rsidRPr="00AF1326">
              <w:rPr>
                <w:rFonts w:ascii="Times New Roman" w:eastAsia="Times New Roman" w:hAnsi="Times New Roman"/>
                <w:spacing w:val="-4"/>
                <w:sz w:val="24"/>
                <w:szCs w:val="24"/>
                <w:lang w:val="kk-KZ"/>
              </w:rPr>
              <w:t>жоқ</w:t>
            </w:r>
          </w:p>
        </w:tc>
      </w:tr>
    </w:tbl>
    <w:p w14:paraId="62B24FA0" w14:textId="77777777" w:rsidR="00AF1326" w:rsidRPr="00194F01" w:rsidRDefault="00AF1326" w:rsidP="00B91E6A">
      <w:pPr>
        <w:spacing w:after="0" w:line="240" w:lineRule="auto"/>
        <w:jc w:val="both"/>
        <w:rPr>
          <w:lang w:val="kk-KZ"/>
        </w:rPr>
      </w:pPr>
    </w:p>
    <w:sectPr w:rsidR="00AF1326" w:rsidRPr="00194F01" w:rsidSect="007F3F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124644"/>
    <w:rsid w:val="00175731"/>
    <w:rsid w:val="00194F01"/>
    <w:rsid w:val="001B4D1D"/>
    <w:rsid w:val="001C4847"/>
    <w:rsid w:val="001E7578"/>
    <w:rsid w:val="00215552"/>
    <w:rsid w:val="00226335"/>
    <w:rsid w:val="00237FE6"/>
    <w:rsid w:val="00264638"/>
    <w:rsid w:val="002743B0"/>
    <w:rsid w:val="002C3544"/>
    <w:rsid w:val="00392CFC"/>
    <w:rsid w:val="003A387E"/>
    <w:rsid w:val="003C2F1E"/>
    <w:rsid w:val="00490F1F"/>
    <w:rsid w:val="00497D7C"/>
    <w:rsid w:val="004F1046"/>
    <w:rsid w:val="004F4B5E"/>
    <w:rsid w:val="005102D5"/>
    <w:rsid w:val="00526979"/>
    <w:rsid w:val="005870D7"/>
    <w:rsid w:val="00596A03"/>
    <w:rsid w:val="005A0520"/>
    <w:rsid w:val="005A3961"/>
    <w:rsid w:val="005B50CC"/>
    <w:rsid w:val="005C292A"/>
    <w:rsid w:val="005D7BDD"/>
    <w:rsid w:val="005E4349"/>
    <w:rsid w:val="00603706"/>
    <w:rsid w:val="00661F9D"/>
    <w:rsid w:val="00672EB3"/>
    <w:rsid w:val="00685A17"/>
    <w:rsid w:val="006907C7"/>
    <w:rsid w:val="006D3F2E"/>
    <w:rsid w:val="007324C7"/>
    <w:rsid w:val="007718BB"/>
    <w:rsid w:val="00791E8E"/>
    <w:rsid w:val="007A13D7"/>
    <w:rsid w:val="007B3024"/>
    <w:rsid w:val="007C078F"/>
    <w:rsid w:val="007F3FCB"/>
    <w:rsid w:val="0084603E"/>
    <w:rsid w:val="00894039"/>
    <w:rsid w:val="008940E2"/>
    <w:rsid w:val="009314C8"/>
    <w:rsid w:val="00936541"/>
    <w:rsid w:val="009452CB"/>
    <w:rsid w:val="0096278C"/>
    <w:rsid w:val="009D6A06"/>
    <w:rsid w:val="00A00798"/>
    <w:rsid w:val="00A1150E"/>
    <w:rsid w:val="00A152D2"/>
    <w:rsid w:val="00A655EB"/>
    <w:rsid w:val="00AC6BB3"/>
    <w:rsid w:val="00AF1326"/>
    <w:rsid w:val="00AF4A88"/>
    <w:rsid w:val="00B91E6A"/>
    <w:rsid w:val="00C40F45"/>
    <w:rsid w:val="00C768C1"/>
    <w:rsid w:val="00C86C90"/>
    <w:rsid w:val="00C94F04"/>
    <w:rsid w:val="00CF0205"/>
    <w:rsid w:val="00D849B4"/>
    <w:rsid w:val="00DF07AB"/>
    <w:rsid w:val="00E266B3"/>
    <w:rsid w:val="00E73692"/>
    <w:rsid w:val="00EB0F0B"/>
    <w:rsid w:val="00ED1D75"/>
    <w:rsid w:val="00ED6A67"/>
    <w:rsid w:val="00EE352D"/>
    <w:rsid w:val="00EE364A"/>
    <w:rsid w:val="00F37D7D"/>
    <w:rsid w:val="00FC3F09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4ABC"/>
  <w15:docId w15:val="{9389D1EA-3F0C-47B5-A880-98A0634E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CF0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F3F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AF13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1</cp:lastModifiedBy>
  <cp:revision>50</cp:revision>
  <cp:lastPrinted>2020-12-01T19:15:00Z</cp:lastPrinted>
  <dcterms:created xsi:type="dcterms:W3CDTF">2020-12-01T18:45:00Z</dcterms:created>
  <dcterms:modified xsi:type="dcterms:W3CDTF">2024-11-13T13:32:00Z</dcterms:modified>
</cp:coreProperties>
</file>